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DF027" w14:textId="2E71AE04" w:rsidR="00202927" w:rsidRPr="0008516D" w:rsidRDefault="00FB0977" w:rsidP="00F0565B">
      <w:pPr>
        <w:widowControl/>
        <w:spacing w:line="480" w:lineRule="exact"/>
        <w:rPr>
          <w:rFonts w:ascii="標楷體" w:eastAsia="標楷體" w:hAnsi="標楷體" w:cs="新細明體"/>
          <w:kern w:val="0"/>
          <w:sz w:val="28"/>
          <w:szCs w:val="28"/>
        </w:rPr>
      </w:pPr>
      <w:bookmarkStart w:id="0" w:name="_Hlk82595012"/>
      <w:bookmarkEnd w:id="0"/>
      <w:r>
        <w:rPr>
          <w:rFonts w:ascii="標楷體" w:eastAsia="標楷體" w:hAnsi="標楷體" w:cs="新細明體" w:hint="eastAsia"/>
          <w:color w:val="434343"/>
          <w:kern w:val="0"/>
          <w:sz w:val="40"/>
          <w:szCs w:val="40"/>
        </w:rPr>
        <w:t xml:space="preserve"> </w:t>
      </w:r>
      <w:r w:rsidR="007C0338" w:rsidRPr="0008516D">
        <w:rPr>
          <w:rFonts w:ascii="標楷體" w:eastAsia="標楷體" w:hAnsi="標楷體" w:cs="新細明體" w:hint="eastAsia"/>
          <w:kern w:val="0"/>
          <w:sz w:val="40"/>
          <w:szCs w:val="40"/>
        </w:rPr>
        <w:t>中華郵政股份有限公司</w:t>
      </w:r>
      <w:r w:rsidR="001660F5" w:rsidRPr="0008516D">
        <w:rPr>
          <w:rFonts w:ascii="標楷體" w:eastAsia="標楷體" w:hAnsi="標楷體" w:cs="新細明體" w:hint="eastAsia"/>
          <w:kern w:val="0"/>
          <w:sz w:val="40"/>
          <w:szCs w:val="40"/>
        </w:rPr>
        <w:t>桃園</w:t>
      </w:r>
      <w:r w:rsidR="007C0338" w:rsidRPr="0008516D">
        <w:rPr>
          <w:rFonts w:ascii="標楷體" w:eastAsia="標楷體" w:hAnsi="標楷體" w:cs="新細明體" w:hint="eastAsia"/>
          <w:kern w:val="0"/>
          <w:sz w:val="40"/>
          <w:szCs w:val="40"/>
        </w:rPr>
        <w:t xml:space="preserve">郵局房地公開徵租公告 </w:t>
      </w:r>
      <w:r w:rsidR="007C0338" w:rsidRPr="0008516D">
        <w:rPr>
          <w:rFonts w:ascii="標楷體" w:eastAsia="標楷體" w:hAnsi="標楷體" w:cs="新細明體" w:hint="eastAsia"/>
          <w:kern w:val="0"/>
          <w:sz w:val="40"/>
          <w:szCs w:val="40"/>
        </w:rPr>
        <w:br/>
      </w:r>
      <w:r w:rsidRPr="0008516D">
        <w:rPr>
          <w:rFonts w:ascii="標楷體" w:eastAsia="標楷體" w:hAnsi="標楷體" w:cs="新細明體" w:hint="eastAsia"/>
          <w:kern w:val="0"/>
          <w:sz w:val="16"/>
          <w:szCs w:val="16"/>
        </w:rPr>
        <w:t xml:space="preserve">                                                 </w:t>
      </w:r>
      <w:r w:rsidRPr="0008516D">
        <w:rPr>
          <w:rFonts w:ascii="標楷體" w:eastAsia="標楷體" w:hAnsi="標楷體" w:cs="新細明體" w:hint="eastAsia"/>
          <w:kern w:val="0"/>
          <w:szCs w:val="24"/>
        </w:rPr>
        <w:t xml:space="preserve"> </w:t>
      </w:r>
      <w:r w:rsidR="00202927" w:rsidRPr="0008516D">
        <w:rPr>
          <w:rFonts w:ascii="標楷體" w:eastAsia="標楷體" w:hAnsi="標楷體" w:cs="新細明體" w:hint="eastAsia"/>
          <w:kern w:val="0"/>
          <w:szCs w:val="24"/>
        </w:rPr>
        <w:t xml:space="preserve"> </w:t>
      </w:r>
      <w:r w:rsidR="007C0338" w:rsidRPr="0008516D">
        <w:rPr>
          <w:rFonts w:ascii="標楷體" w:eastAsia="標楷體" w:hAnsi="標楷體" w:cs="新細明體" w:hint="eastAsia"/>
          <w:kern w:val="0"/>
          <w:szCs w:val="24"/>
        </w:rPr>
        <w:t xml:space="preserve">中華民國 </w:t>
      </w:r>
      <w:r w:rsidR="00AA7242" w:rsidRPr="0008516D">
        <w:rPr>
          <w:rFonts w:ascii="標楷體" w:eastAsia="標楷體" w:hAnsi="標楷體" w:cs="新細明體" w:hint="eastAsia"/>
          <w:kern w:val="0"/>
          <w:szCs w:val="24"/>
        </w:rPr>
        <w:t>110</w:t>
      </w:r>
      <w:r w:rsidR="007C0338" w:rsidRPr="0008516D">
        <w:rPr>
          <w:rFonts w:ascii="標楷體" w:eastAsia="標楷體" w:hAnsi="標楷體" w:cs="新細明體" w:hint="eastAsia"/>
          <w:kern w:val="0"/>
          <w:szCs w:val="24"/>
        </w:rPr>
        <w:t>年</w:t>
      </w:r>
      <w:r w:rsidR="00A05391">
        <w:rPr>
          <w:rFonts w:ascii="標楷體" w:eastAsia="標楷體" w:hAnsi="標楷體" w:cs="新細明體" w:hint="eastAsia"/>
          <w:kern w:val="0"/>
          <w:szCs w:val="24"/>
        </w:rPr>
        <w:t>11</w:t>
      </w:r>
      <w:r w:rsidR="007C0338" w:rsidRPr="0008516D">
        <w:rPr>
          <w:rFonts w:ascii="標楷體" w:eastAsia="標楷體" w:hAnsi="標楷體" w:cs="新細明體" w:hint="eastAsia"/>
          <w:kern w:val="0"/>
          <w:szCs w:val="24"/>
        </w:rPr>
        <w:t>月</w:t>
      </w:r>
      <w:r w:rsidR="001660F5" w:rsidRPr="0008516D">
        <w:rPr>
          <w:rFonts w:ascii="標楷體" w:eastAsia="標楷體" w:hAnsi="標楷體" w:cs="新細明體" w:hint="eastAsia"/>
          <w:kern w:val="0"/>
          <w:szCs w:val="24"/>
        </w:rPr>
        <w:t xml:space="preserve"> </w:t>
      </w:r>
      <w:r w:rsidR="000949A5">
        <w:rPr>
          <w:rFonts w:ascii="標楷體" w:eastAsia="標楷體" w:hAnsi="標楷體" w:cs="新細明體" w:hint="eastAsia"/>
          <w:kern w:val="0"/>
          <w:szCs w:val="24"/>
        </w:rPr>
        <w:t>11</w:t>
      </w:r>
      <w:r w:rsidR="001660F5" w:rsidRPr="0008516D">
        <w:rPr>
          <w:rFonts w:ascii="標楷體" w:eastAsia="標楷體" w:hAnsi="標楷體" w:cs="新細明體" w:hint="eastAsia"/>
          <w:kern w:val="0"/>
          <w:szCs w:val="24"/>
        </w:rPr>
        <w:t xml:space="preserve"> </w:t>
      </w:r>
      <w:r w:rsidR="0057281F" w:rsidRPr="0008516D">
        <w:rPr>
          <w:rFonts w:ascii="標楷體" w:eastAsia="標楷體" w:hAnsi="標楷體" w:cs="新細明體" w:hint="eastAsia"/>
          <w:kern w:val="0"/>
          <w:szCs w:val="24"/>
        </w:rPr>
        <w:t xml:space="preserve"> </w:t>
      </w:r>
      <w:r w:rsidR="007C0338" w:rsidRPr="0008516D">
        <w:rPr>
          <w:rFonts w:ascii="標楷體" w:eastAsia="標楷體" w:hAnsi="標楷體" w:cs="新細明體" w:hint="eastAsia"/>
          <w:kern w:val="0"/>
          <w:szCs w:val="24"/>
        </w:rPr>
        <w:t>日</w:t>
      </w:r>
      <w:r w:rsidR="001660F5" w:rsidRPr="0008516D">
        <w:rPr>
          <w:rFonts w:ascii="標楷體" w:eastAsia="標楷體" w:hAnsi="標楷體" w:cs="新細明體" w:hint="eastAsia"/>
          <w:kern w:val="0"/>
          <w:szCs w:val="24"/>
        </w:rPr>
        <w:t>桃</w:t>
      </w:r>
      <w:proofErr w:type="gramStart"/>
      <w:r w:rsidR="001660F5" w:rsidRPr="0008516D">
        <w:rPr>
          <w:rFonts w:ascii="標楷體" w:eastAsia="標楷體" w:hAnsi="標楷體" w:cs="新細明體" w:hint="eastAsia"/>
          <w:kern w:val="0"/>
          <w:szCs w:val="24"/>
        </w:rPr>
        <w:t>勞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Cs w:val="24"/>
        </w:rPr>
        <w:t>字第</w:t>
      </w:r>
      <w:r w:rsidR="00AA7242" w:rsidRPr="0008516D">
        <w:rPr>
          <w:rFonts w:ascii="標楷體" w:eastAsia="標楷體" w:hAnsi="標楷體" w:cs="新細明體" w:hint="eastAsia"/>
          <w:kern w:val="0"/>
          <w:szCs w:val="24"/>
        </w:rPr>
        <w:t xml:space="preserve">  </w:t>
      </w:r>
      <w:r w:rsidR="00D87C7B">
        <w:rPr>
          <w:rFonts w:ascii="標楷體" w:eastAsia="標楷體" w:hAnsi="標楷體" w:cs="新細明體" w:hint="eastAsia"/>
          <w:kern w:val="0"/>
          <w:szCs w:val="24"/>
        </w:rPr>
        <w:t>11</w:t>
      </w:r>
      <w:r w:rsidR="000949A5">
        <w:rPr>
          <w:rFonts w:ascii="標楷體" w:eastAsia="標楷體" w:hAnsi="標楷體" w:cs="新細明體" w:hint="eastAsia"/>
          <w:kern w:val="0"/>
          <w:szCs w:val="24"/>
        </w:rPr>
        <w:t>000</w:t>
      </w:r>
      <w:r w:rsidR="00D87C7B">
        <w:rPr>
          <w:rFonts w:ascii="標楷體" w:eastAsia="標楷體" w:hAnsi="標楷體" w:cs="新細明體" w:hint="eastAsia"/>
          <w:kern w:val="0"/>
          <w:szCs w:val="24"/>
        </w:rPr>
        <w:t>4</w:t>
      </w:r>
      <w:r w:rsidR="00AA7242" w:rsidRPr="0008516D">
        <w:rPr>
          <w:rFonts w:ascii="標楷體" w:eastAsia="標楷體" w:hAnsi="標楷體" w:cs="新細明體" w:hint="eastAsia"/>
          <w:kern w:val="0"/>
          <w:szCs w:val="24"/>
        </w:rPr>
        <w:t xml:space="preserve">   </w:t>
      </w:r>
      <w:r w:rsidR="007C0338" w:rsidRPr="0008516D">
        <w:rPr>
          <w:rFonts w:ascii="標楷體" w:eastAsia="標楷體" w:hAnsi="標楷體" w:cs="新細明體" w:hint="eastAsia"/>
          <w:kern w:val="0"/>
          <w:szCs w:val="24"/>
        </w:rPr>
        <w:t xml:space="preserve">號 </w:t>
      </w:r>
      <w:r w:rsidR="007C0338" w:rsidRPr="0008516D">
        <w:rPr>
          <w:rFonts w:ascii="標楷體" w:eastAsia="標楷體" w:hAnsi="標楷體" w:cs="新細明體" w:hint="eastAsia"/>
          <w:kern w:val="0"/>
          <w:sz w:val="16"/>
          <w:szCs w:val="16"/>
        </w:rPr>
        <w:br/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主旨：公開徵租中華郵政股份有限公司</w:t>
      </w:r>
      <w:r w:rsidR="001660F5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桃園中</w:t>
      </w:r>
      <w:r w:rsidR="006D776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心</w:t>
      </w:r>
      <w:r w:rsidR="001660F5" w:rsidRPr="00BF5DD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3</w:t>
      </w:r>
      <w:r w:rsid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樓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節餘空間。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>依據：</w:t>
      </w:r>
      <w:r w:rsidR="008B57B1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依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本公司設置條例及本公司房地產運用作業要點規定辦理。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 xml:space="preserve">公告事項：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>一、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徵租房地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標示：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="006E60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CC7156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proofErr w:type="gramStart"/>
      <w:r w:rsidR="00CC7156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proofErr w:type="gramEnd"/>
      <w:r w:rsidR="00CC7156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)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地址：</w:t>
      </w:r>
      <w:r w:rsidR="001660F5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桃園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市</w:t>
      </w:r>
      <w:r w:rsidR="001660F5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平鎮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區</w:t>
      </w:r>
      <w:r w:rsidR="001660F5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高雙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路1</w:t>
      </w:r>
      <w:r w:rsidR="001660F5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81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號 </w:t>
      </w:r>
      <w:r w:rsidR="00913221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(3樓)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="006E60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CC7156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(二)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出租面積：</w:t>
      </w:r>
      <w:r w:rsidR="00276855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931.57</w:t>
      </w:r>
      <w:r w:rsidR="00913221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坪</w:t>
      </w:r>
      <w:r w:rsidR="0099139C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r w:rsidR="0099139C" w:rsidRPr="0008516D">
        <w:rPr>
          <w:rFonts w:ascii="標楷體" w:eastAsia="標楷體" w:hAnsi="標楷體"/>
          <w:sz w:val="28"/>
          <w:szCs w:val="28"/>
        </w:rPr>
        <w:t>詳見附件</w:t>
      </w:r>
      <w:proofErr w:type="gramStart"/>
      <w:r w:rsidR="0099139C" w:rsidRPr="0008516D">
        <w:rPr>
          <w:rFonts w:ascii="標楷體" w:eastAsia="標楷體" w:hAnsi="標楷體"/>
          <w:sz w:val="28"/>
          <w:szCs w:val="28"/>
        </w:rPr>
        <w:t>紅色框示範圍</w:t>
      </w:r>
      <w:proofErr w:type="gramEnd"/>
      <w:r w:rsidR="0099139C" w:rsidRPr="0008516D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W w:w="0" w:type="auto"/>
        <w:tblInd w:w="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2025"/>
        <w:gridCol w:w="1701"/>
        <w:gridCol w:w="3113"/>
      </w:tblGrid>
      <w:tr w:rsidR="0008516D" w:rsidRPr="0008516D" w14:paraId="28724E6F" w14:textId="77777777" w:rsidTr="008F00C3">
        <w:trPr>
          <w:trHeight w:val="48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A1136" w14:textId="77777777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樓層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30A9A" w14:textId="77777777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/>
                <w:sz w:val="28"/>
              </w:rPr>
              <w:t>B</w:t>
            </w:r>
            <w:r w:rsidRPr="0008516D">
              <w:rPr>
                <w:rFonts w:ascii="標楷體" w:eastAsia="標楷體" w:hAnsi="標楷體" w:hint="eastAsia"/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A8273" w14:textId="77777777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1</w:t>
            </w:r>
            <w:r w:rsidRPr="0008516D">
              <w:rPr>
                <w:rFonts w:ascii="標楷體" w:eastAsia="標楷體" w:hAnsi="標楷體"/>
                <w:sz w:val="28"/>
              </w:rPr>
              <w:t>F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5E83627" w14:textId="71CABFCD" w:rsidR="00F137BF" w:rsidRPr="0008516D" w:rsidRDefault="00F137BF" w:rsidP="00D42C64">
            <w:pPr>
              <w:spacing w:before="180" w:line="480" w:lineRule="atLeast"/>
              <w:ind w:rightChars="-224" w:right="-538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/>
                <w:sz w:val="28"/>
              </w:rPr>
              <w:t>3F</w:t>
            </w:r>
          </w:p>
        </w:tc>
      </w:tr>
      <w:tr w:rsidR="0008516D" w:rsidRPr="0008516D" w14:paraId="1054B533" w14:textId="77777777" w:rsidTr="008F00C3">
        <w:trPr>
          <w:trHeight w:val="48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7D11D" w14:textId="77777777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出租面積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E28BE" w14:textId="7BDD93CC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停車位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DC762" w14:textId="77777777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共用區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4EA01D2" w14:textId="42A6CEB7" w:rsidR="00F137BF" w:rsidRPr="0008516D" w:rsidRDefault="00F137BF" w:rsidP="00F137BF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931</w:t>
            </w:r>
            <w:r w:rsidR="009C63F1" w:rsidRPr="0008516D">
              <w:rPr>
                <w:rFonts w:ascii="標楷體" w:eastAsia="標楷體" w:hAnsi="標楷體" w:hint="eastAsia"/>
                <w:sz w:val="28"/>
              </w:rPr>
              <w:t>.57</w:t>
            </w:r>
            <w:r w:rsidRPr="0008516D">
              <w:rPr>
                <w:rFonts w:ascii="標楷體" w:eastAsia="標楷體" w:hAnsi="標楷體" w:hint="eastAsia"/>
                <w:sz w:val="28"/>
              </w:rPr>
              <w:t>坪</w:t>
            </w:r>
          </w:p>
        </w:tc>
      </w:tr>
      <w:tr w:rsidR="0008516D" w:rsidRPr="0008516D" w14:paraId="3DF4358B" w14:textId="77777777" w:rsidTr="008F00C3">
        <w:trPr>
          <w:trHeight w:val="113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82C30" w14:textId="3ECDF27A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實際面積</w:t>
            </w:r>
          </w:p>
          <w:p w14:paraId="6083EBED" w14:textId="77777777" w:rsidR="00F137BF" w:rsidRPr="0008516D" w:rsidRDefault="00F137BF" w:rsidP="00202927">
            <w:pPr>
              <w:spacing w:before="180"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ECFAB" w14:textId="77777777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9+3(子母車位)</w:t>
            </w:r>
            <w:proofErr w:type="gramStart"/>
            <w:r w:rsidRPr="0008516D">
              <w:rPr>
                <w:rFonts w:ascii="標楷體" w:eastAsia="標楷體" w:hAnsi="標楷體" w:hint="eastAsia"/>
                <w:sz w:val="28"/>
              </w:rPr>
              <w:t>個</w:t>
            </w:r>
            <w:proofErr w:type="gramEnd"/>
            <w:r w:rsidRPr="0008516D">
              <w:rPr>
                <w:rFonts w:ascii="標楷體" w:eastAsia="標楷體" w:hAnsi="標楷體" w:hint="eastAsia"/>
                <w:sz w:val="28"/>
              </w:rPr>
              <w:t>車位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77DF9" w14:textId="7DA9621C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約25坪(含1號碼頭)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C637108" w14:textId="6946C8BF" w:rsidR="00F137BF" w:rsidRPr="0008516D" w:rsidRDefault="00F137BF" w:rsidP="00F137BF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931</w:t>
            </w:r>
            <w:r w:rsidR="009C63F1" w:rsidRPr="0008516D">
              <w:rPr>
                <w:rFonts w:ascii="標楷體" w:eastAsia="標楷體" w:hAnsi="標楷體" w:hint="eastAsia"/>
                <w:sz w:val="28"/>
              </w:rPr>
              <w:t>.57</w:t>
            </w:r>
            <w:r w:rsidRPr="0008516D">
              <w:rPr>
                <w:rFonts w:ascii="標楷體" w:eastAsia="標楷體" w:hAnsi="標楷體" w:hint="eastAsia"/>
                <w:sz w:val="28"/>
              </w:rPr>
              <w:t>坪</w:t>
            </w:r>
          </w:p>
        </w:tc>
      </w:tr>
      <w:tr w:rsidR="0008516D" w:rsidRPr="0008516D" w14:paraId="2DFFFBA8" w14:textId="77777777" w:rsidTr="008F00C3">
        <w:trPr>
          <w:trHeight w:val="117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6F63A" w14:textId="326D7A3F" w:rsidR="00F137BF" w:rsidRPr="0008516D" w:rsidRDefault="00F137BF" w:rsidP="00F137BF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出租</w:t>
            </w:r>
          </w:p>
          <w:p w14:paraId="7210FC03" w14:textId="77777777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月租金明細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0357" w14:textId="6C5FE86F" w:rsidR="00F137BF" w:rsidRPr="0008516D" w:rsidRDefault="00F137BF" w:rsidP="00202927">
            <w:pPr>
              <w:spacing w:before="180" w:line="480" w:lineRule="atLeast"/>
              <w:ind w:rightChars="-42" w:right="-101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合計</w:t>
            </w:r>
            <w:r w:rsidR="008F00C3">
              <w:rPr>
                <w:rFonts w:ascii="標楷體" w:eastAsia="標楷體" w:hAnsi="標楷體" w:hint="eastAsia"/>
                <w:sz w:val="28"/>
              </w:rPr>
              <w:t>27</w:t>
            </w:r>
            <w:r w:rsidR="008F00C3">
              <w:rPr>
                <w:rFonts w:ascii="標楷體" w:eastAsia="標楷體" w:hAnsi="標楷體"/>
                <w:sz w:val="28"/>
              </w:rPr>
              <w:t>,</w:t>
            </w:r>
            <w:r w:rsidR="008F00C3">
              <w:rPr>
                <w:rFonts w:ascii="標楷體" w:eastAsia="標楷體" w:hAnsi="標楷體" w:hint="eastAsia"/>
                <w:sz w:val="28"/>
              </w:rPr>
              <w:t>000</w:t>
            </w:r>
            <w:r w:rsidRPr="0008516D">
              <w:rPr>
                <w:rFonts w:ascii="標楷體" w:eastAsia="標楷體" w:hAnsi="標楷體" w:hint="eastAsia"/>
                <w:sz w:val="28"/>
              </w:rPr>
              <w:t>元</w:t>
            </w:r>
          </w:p>
          <w:p w14:paraId="0C09EB03" w14:textId="77777777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993B9" w14:textId="77777777" w:rsidR="00F137BF" w:rsidRPr="0008516D" w:rsidRDefault="00F137BF" w:rsidP="00202927">
            <w:pPr>
              <w:spacing w:before="180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1號碼頭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2F9E1E8F" w14:textId="73912F83" w:rsidR="00F137BF" w:rsidRPr="0008516D" w:rsidRDefault="008F00C3" w:rsidP="00F137BF">
            <w:pPr>
              <w:spacing w:before="180" w:line="480" w:lineRule="atLeas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6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F137BF" w:rsidRPr="0008516D">
              <w:rPr>
                <w:rFonts w:ascii="標楷體" w:eastAsia="標楷體" w:hAnsi="標楷體" w:hint="eastAsia"/>
                <w:sz w:val="28"/>
              </w:rPr>
              <w:t>萬元(含稅)</w:t>
            </w:r>
          </w:p>
          <w:p w14:paraId="5A1335B3" w14:textId="46B1D751" w:rsidR="00F137BF" w:rsidRPr="0008516D" w:rsidRDefault="00F137BF" w:rsidP="00F137BF">
            <w:pPr>
              <w:spacing w:before="180" w:line="480" w:lineRule="atLeast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(內含停車位及1樓1號碼頭)</w:t>
            </w:r>
          </w:p>
        </w:tc>
      </w:tr>
      <w:tr w:rsidR="0008516D" w:rsidRPr="0008516D" w14:paraId="4C573EB2" w14:textId="77777777" w:rsidTr="00913221">
        <w:trPr>
          <w:trHeight w:val="48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3803F" w14:textId="77777777" w:rsidR="00202927" w:rsidRPr="0008516D" w:rsidRDefault="00202927" w:rsidP="00330C6D">
            <w:pPr>
              <w:spacing w:before="180" w:line="480" w:lineRule="atLeast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租期</w:t>
            </w:r>
          </w:p>
        </w:tc>
        <w:tc>
          <w:tcPr>
            <w:tcW w:w="6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BB18D" w14:textId="17CE8615" w:rsidR="00202927" w:rsidRPr="0008516D" w:rsidRDefault="00202927" w:rsidP="00330C6D">
            <w:pPr>
              <w:spacing w:before="180" w:line="480" w:lineRule="atLeas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08516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5年</w:t>
            </w:r>
            <w:r w:rsidR="00850DCB" w:rsidRPr="0008516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(屆期</w:t>
            </w:r>
            <w:r w:rsidRPr="0008516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得優先續約</w:t>
            </w:r>
            <w:r w:rsidR="00850DCB" w:rsidRPr="0008516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</w:t>
            </w:r>
          </w:p>
        </w:tc>
      </w:tr>
      <w:tr w:rsidR="0008516D" w:rsidRPr="0008516D" w14:paraId="0D1AFA92" w14:textId="77777777" w:rsidTr="00913221">
        <w:trPr>
          <w:trHeight w:val="48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D0FA6" w14:textId="77777777" w:rsidR="00202927" w:rsidRPr="0008516D" w:rsidRDefault="00202927" w:rsidP="00330C6D">
            <w:pPr>
              <w:spacing w:before="180" w:line="480" w:lineRule="atLeast"/>
              <w:rPr>
                <w:rFonts w:ascii="標楷體" w:eastAsia="標楷體" w:hAnsi="標楷體"/>
                <w:sz w:val="28"/>
              </w:rPr>
            </w:pPr>
            <w:r w:rsidRPr="0008516D">
              <w:rPr>
                <w:rFonts w:ascii="標楷體" w:eastAsia="標楷體" w:hAnsi="標楷體" w:hint="eastAsia"/>
                <w:sz w:val="28"/>
              </w:rPr>
              <w:t>履約保證金</w:t>
            </w:r>
          </w:p>
        </w:tc>
        <w:tc>
          <w:tcPr>
            <w:tcW w:w="6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E3D1A" w14:textId="410D1AEE" w:rsidR="00202927" w:rsidRPr="0008516D" w:rsidRDefault="00202927" w:rsidP="00330C6D">
            <w:pPr>
              <w:spacing w:before="180" w:line="480" w:lineRule="atLeas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08516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2個月租金</w:t>
            </w:r>
          </w:p>
        </w:tc>
      </w:tr>
    </w:tbl>
    <w:p w14:paraId="6CAFB8B0" w14:textId="77777777" w:rsidR="00CE646E" w:rsidRPr="0008516D" w:rsidRDefault="007C0338" w:rsidP="006E6038">
      <w:pPr>
        <w:widowControl/>
        <w:spacing w:line="480" w:lineRule="exact"/>
        <w:rPr>
          <w:rFonts w:ascii="標楷體" w:eastAsia="標楷體" w:hAnsi="標楷體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ab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ab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ab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ab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ab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ab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>二、都市計畫使用分區編定情形：</w:t>
      </w:r>
      <w:r w:rsidR="001660F5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住宅區</w:t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。 </w:t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>三、建物使用執照所載用途：</w:t>
      </w:r>
      <w:r w:rsidR="001660F5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郵件運轉</w:t>
      </w:r>
      <w:r w:rsidR="00AD2684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站</w:t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。 </w:t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>四、</w:t>
      </w:r>
      <w:proofErr w:type="gramStart"/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徵租標</w:t>
      </w:r>
      <w:proofErr w:type="gramEnd"/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的使用限制： </w:t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="006E60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proofErr w:type="gramStart"/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proofErr w:type="gramEnd"/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)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得標廠商不得違反都市計畫法規及建築法規等相關法令規定。如違反前開法</w:t>
      </w:r>
    </w:p>
    <w:p w14:paraId="2AD33421" w14:textId="4B395B1C" w:rsidR="00CE646E" w:rsidRPr="0008516D" w:rsidRDefault="00CE646E" w:rsidP="006E6038">
      <w:pPr>
        <w:widowControl/>
        <w:spacing w:line="480" w:lineRule="exact"/>
        <w:rPr>
          <w:rFonts w:ascii="標楷體" w:eastAsia="標楷體" w:hAnsi="標楷體"/>
          <w:sz w:val="28"/>
          <w:szCs w:val="28"/>
        </w:rPr>
      </w:pPr>
      <w:r w:rsidRPr="0008516D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令遭取締或裁罰，應自行負責。</w:t>
      </w:r>
    </w:p>
    <w:p w14:paraId="4737FD00" w14:textId="77777777" w:rsidR="00CE646E" w:rsidRPr="0008516D" w:rsidRDefault="008B57B1" w:rsidP="006E6038">
      <w:pPr>
        <w:widowControl/>
        <w:spacing w:line="480" w:lineRule="exact"/>
        <w:rPr>
          <w:rFonts w:ascii="標楷體" w:eastAsia="標楷體" w:hAnsi="標楷體"/>
          <w:bCs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(二)</w:t>
      </w:r>
      <w:r w:rsidRPr="0008516D">
        <w:rPr>
          <w:rFonts w:ascii="標楷體" w:eastAsia="標楷體" w:hAnsi="標楷體" w:hint="eastAsia"/>
          <w:bCs/>
          <w:sz w:val="28"/>
          <w:szCs w:val="28"/>
        </w:rPr>
        <w:t>禁止</w:t>
      </w:r>
      <w:r w:rsidRPr="0008516D">
        <w:rPr>
          <w:rFonts w:ascii="標楷體" w:eastAsia="標楷體" w:hAnsi="標楷體"/>
          <w:bCs/>
          <w:sz w:val="28"/>
          <w:szCs w:val="28"/>
        </w:rPr>
        <w:t>供視聽</w:t>
      </w:r>
      <w:r w:rsidRPr="0008516D">
        <w:rPr>
          <w:rFonts w:ascii="標楷體" w:eastAsia="標楷體" w:hAnsi="標楷體" w:hint="eastAsia"/>
          <w:bCs/>
          <w:sz w:val="28"/>
          <w:szCs w:val="28"/>
        </w:rPr>
        <w:t>歌</w:t>
      </w:r>
      <w:r w:rsidRPr="0008516D">
        <w:rPr>
          <w:rFonts w:ascii="標楷體" w:eastAsia="標楷體" w:hAnsi="標楷體"/>
          <w:bCs/>
          <w:sz w:val="28"/>
          <w:szCs w:val="28"/>
        </w:rPr>
        <w:t>唱業、理</w:t>
      </w:r>
      <w:r w:rsidRPr="0008516D">
        <w:rPr>
          <w:rFonts w:ascii="標楷體" w:eastAsia="標楷體" w:hAnsi="標楷體" w:hint="eastAsia"/>
          <w:bCs/>
          <w:sz w:val="28"/>
          <w:szCs w:val="28"/>
        </w:rPr>
        <w:t>髮</w:t>
      </w:r>
      <w:r w:rsidRPr="0008516D">
        <w:rPr>
          <w:rFonts w:ascii="標楷體" w:eastAsia="標楷體" w:hAnsi="標楷體"/>
          <w:bCs/>
          <w:sz w:val="28"/>
          <w:szCs w:val="28"/>
        </w:rPr>
        <w:t>業、三溫暖業、舞廳業、舞場業、酒家業、酒吧</w:t>
      </w:r>
    </w:p>
    <w:p w14:paraId="53456E73" w14:textId="77777777" w:rsidR="008852C2" w:rsidRPr="0008516D" w:rsidRDefault="00CE646E" w:rsidP="006E6038">
      <w:pPr>
        <w:widowControl/>
        <w:spacing w:line="480" w:lineRule="exact"/>
        <w:rPr>
          <w:rFonts w:ascii="標楷體" w:eastAsia="標楷體" w:hAnsi="標楷體"/>
          <w:sz w:val="28"/>
          <w:szCs w:val="28"/>
        </w:rPr>
      </w:pPr>
      <w:r w:rsidRPr="0008516D">
        <w:rPr>
          <w:rFonts w:ascii="標楷體" w:eastAsia="標楷體" w:hAnsi="標楷體" w:hint="eastAsia"/>
          <w:bCs/>
          <w:sz w:val="28"/>
          <w:szCs w:val="28"/>
        </w:rPr>
        <w:t xml:space="preserve">      </w:t>
      </w:r>
      <w:r w:rsidR="008B57B1" w:rsidRPr="0008516D">
        <w:rPr>
          <w:rFonts w:ascii="標楷體" w:eastAsia="標楷體" w:hAnsi="標楷體"/>
          <w:bCs/>
          <w:sz w:val="28"/>
          <w:szCs w:val="28"/>
        </w:rPr>
        <w:t>業、特種</w:t>
      </w:r>
      <w:r w:rsidR="008B57B1" w:rsidRPr="0008516D">
        <w:rPr>
          <w:rFonts w:ascii="標楷體" w:eastAsia="標楷體" w:hAnsi="標楷體" w:hint="eastAsia"/>
          <w:bCs/>
          <w:sz w:val="28"/>
          <w:szCs w:val="28"/>
        </w:rPr>
        <w:t>咖</w:t>
      </w:r>
      <w:r w:rsidR="008B57B1" w:rsidRPr="0008516D">
        <w:rPr>
          <w:rFonts w:ascii="標楷體" w:eastAsia="標楷體" w:hAnsi="標楷體"/>
          <w:bCs/>
          <w:sz w:val="28"/>
          <w:szCs w:val="28"/>
        </w:rPr>
        <w:t>啡</w:t>
      </w:r>
      <w:r w:rsidR="008B57B1" w:rsidRPr="0008516D">
        <w:rPr>
          <w:rFonts w:ascii="標楷體" w:eastAsia="標楷體" w:hAnsi="標楷體" w:hint="eastAsia"/>
          <w:bCs/>
          <w:sz w:val="28"/>
          <w:szCs w:val="28"/>
        </w:rPr>
        <w:t>茶</w:t>
      </w:r>
      <w:r w:rsidR="008B57B1" w:rsidRPr="0008516D">
        <w:rPr>
          <w:rFonts w:ascii="標楷體" w:eastAsia="標楷體" w:hAnsi="標楷體"/>
          <w:bCs/>
          <w:sz w:val="28"/>
          <w:szCs w:val="28"/>
        </w:rPr>
        <w:t>室等行業使用</w:t>
      </w:r>
      <w:r w:rsidR="008B57B1" w:rsidRPr="0008516D">
        <w:rPr>
          <w:rFonts w:ascii="標楷體" w:eastAsia="標楷體" w:hAnsi="標楷體" w:hint="eastAsia"/>
          <w:bCs/>
          <w:sz w:val="28"/>
          <w:szCs w:val="28"/>
        </w:rPr>
        <w:t>。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="006E60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r w:rsidR="008B57B1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三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)</w:t>
      </w:r>
      <w:r w:rsidR="008852C2" w:rsidRPr="0008516D">
        <w:rPr>
          <w:rFonts w:ascii="標楷體" w:eastAsia="標楷體" w:hAnsi="標楷體" w:hint="eastAsia"/>
          <w:sz w:val="28"/>
          <w:szCs w:val="28"/>
        </w:rPr>
        <w:t>得標廠商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如有申請室內裝修許可、消防安全設備、招牌廣告樹立、雜項執照</w:t>
      </w:r>
    </w:p>
    <w:p w14:paraId="0B9FDDDF" w14:textId="0057A128" w:rsidR="008852C2" w:rsidRPr="0008516D" w:rsidRDefault="008852C2" w:rsidP="006E6038">
      <w:pPr>
        <w:widowControl/>
        <w:spacing w:line="480" w:lineRule="exact"/>
        <w:rPr>
          <w:rFonts w:ascii="標楷體" w:eastAsia="標楷體" w:hAnsi="標楷體"/>
          <w:sz w:val="28"/>
          <w:szCs w:val="28"/>
        </w:rPr>
      </w:pPr>
      <w:r w:rsidRPr="0008516D">
        <w:rPr>
          <w:rFonts w:ascii="標楷體" w:eastAsia="標楷體" w:hAnsi="標楷體" w:hint="eastAsia"/>
          <w:sz w:val="28"/>
          <w:szCs w:val="28"/>
        </w:rPr>
        <w:lastRenderedPageBreak/>
        <w:t xml:space="preserve">      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或其他類似申請之需要，應經</w:t>
      </w:r>
      <w:r w:rsidR="001209B1" w:rsidRPr="0008516D">
        <w:rPr>
          <w:rFonts w:ascii="標楷體" w:eastAsia="標楷體" w:hAnsi="標楷體" w:hint="eastAsia"/>
          <w:sz w:val="28"/>
          <w:szCs w:val="28"/>
        </w:rPr>
        <w:t>本局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書面同意，並自行申請，所需費用應自行</w:t>
      </w:r>
    </w:p>
    <w:p w14:paraId="551E54B6" w14:textId="251057EF" w:rsidR="008852C2" w:rsidRPr="0008516D" w:rsidRDefault="008852C2" w:rsidP="006E6038">
      <w:pPr>
        <w:widowControl/>
        <w:spacing w:line="480" w:lineRule="exact"/>
        <w:rPr>
          <w:rFonts w:ascii="標楷體" w:eastAsia="標楷體" w:hAnsi="標楷體"/>
          <w:sz w:val="28"/>
          <w:szCs w:val="28"/>
        </w:rPr>
      </w:pPr>
      <w:r w:rsidRPr="0008516D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負擔，並將核准之相關文件</w:t>
      </w:r>
      <w:proofErr w:type="gramStart"/>
      <w:r w:rsidR="008B57B1" w:rsidRPr="0008516D">
        <w:rPr>
          <w:rFonts w:ascii="標楷體" w:eastAsia="標楷體" w:hAnsi="標楷體" w:hint="eastAsia"/>
          <w:sz w:val="28"/>
          <w:szCs w:val="28"/>
        </w:rPr>
        <w:t>影本送</w:t>
      </w:r>
      <w:r w:rsidR="001209B1" w:rsidRPr="0008516D">
        <w:rPr>
          <w:rFonts w:ascii="標楷體" w:eastAsia="標楷體" w:hAnsi="標楷體" w:hint="eastAsia"/>
          <w:sz w:val="28"/>
          <w:szCs w:val="28"/>
        </w:rPr>
        <w:t>本</w:t>
      </w:r>
      <w:proofErr w:type="gramEnd"/>
      <w:r w:rsidR="001209B1" w:rsidRPr="0008516D">
        <w:rPr>
          <w:rFonts w:ascii="標楷體" w:eastAsia="標楷體" w:hAnsi="標楷體" w:hint="eastAsia"/>
          <w:sz w:val="28"/>
          <w:szCs w:val="28"/>
        </w:rPr>
        <w:t>局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備查；如未辦妥而遭取締或裁罰，應</w:t>
      </w:r>
    </w:p>
    <w:p w14:paraId="6D294EB6" w14:textId="77777777" w:rsidR="001209B1" w:rsidRPr="0008516D" w:rsidRDefault="008852C2" w:rsidP="006E6038">
      <w:pPr>
        <w:widowControl/>
        <w:spacing w:line="480" w:lineRule="exact"/>
        <w:rPr>
          <w:rFonts w:ascii="標楷體" w:eastAsia="標楷體" w:hAnsi="標楷體"/>
          <w:sz w:val="28"/>
          <w:szCs w:val="28"/>
        </w:rPr>
      </w:pPr>
      <w:r w:rsidRPr="0008516D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由</w:t>
      </w:r>
      <w:r w:rsidR="001209B1" w:rsidRPr="0008516D">
        <w:rPr>
          <w:rFonts w:ascii="標楷體" w:eastAsia="標楷體" w:hAnsi="標楷體" w:hint="eastAsia"/>
          <w:sz w:val="28"/>
          <w:szCs w:val="28"/>
        </w:rPr>
        <w:t>得標廠商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自行負責，如經相關單位依法通知或</w:t>
      </w:r>
      <w:r w:rsidR="001209B1" w:rsidRPr="0008516D">
        <w:rPr>
          <w:rFonts w:ascii="標楷體" w:eastAsia="標楷體" w:hAnsi="標楷體" w:hint="eastAsia"/>
          <w:sz w:val="28"/>
          <w:szCs w:val="28"/>
        </w:rPr>
        <w:t>本局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書面通知期限內仍未辦</w:t>
      </w:r>
    </w:p>
    <w:p w14:paraId="3A7D9DE9" w14:textId="60F6895D" w:rsidR="006E6038" w:rsidRPr="0008516D" w:rsidRDefault="001209B1" w:rsidP="006E6038">
      <w:pPr>
        <w:widowControl/>
        <w:spacing w:line="480" w:lineRule="exact"/>
        <w:rPr>
          <w:rFonts w:ascii="標楷體" w:eastAsia="標楷體" w:hAnsi="標楷體"/>
          <w:sz w:val="28"/>
          <w:szCs w:val="28"/>
        </w:rPr>
      </w:pPr>
      <w:r w:rsidRPr="0008516D">
        <w:rPr>
          <w:rFonts w:ascii="標楷體" w:eastAsia="標楷體" w:hAnsi="標楷體" w:hint="eastAsia"/>
          <w:sz w:val="28"/>
          <w:szCs w:val="28"/>
        </w:rPr>
        <w:t xml:space="preserve">      </w:t>
      </w:r>
      <w:proofErr w:type="gramStart"/>
      <w:r w:rsidR="008B57B1" w:rsidRPr="0008516D">
        <w:rPr>
          <w:rFonts w:ascii="標楷體" w:eastAsia="標楷體" w:hAnsi="標楷體" w:hint="eastAsia"/>
          <w:sz w:val="28"/>
          <w:szCs w:val="28"/>
        </w:rPr>
        <w:t>妥者</w:t>
      </w:r>
      <w:proofErr w:type="gramEnd"/>
      <w:r w:rsidR="008B57B1" w:rsidRPr="0008516D">
        <w:rPr>
          <w:rFonts w:ascii="標楷體" w:eastAsia="標楷體" w:hAnsi="標楷體" w:hint="eastAsia"/>
          <w:sz w:val="28"/>
          <w:szCs w:val="28"/>
        </w:rPr>
        <w:t>，</w:t>
      </w:r>
      <w:r w:rsidRPr="0008516D">
        <w:rPr>
          <w:rFonts w:ascii="標楷體" w:eastAsia="標楷體" w:hAnsi="標楷體" w:hint="eastAsia"/>
          <w:sz w:val="28"/>
          <w:szCs w:val="28"/>
        </w:rPr>
        <w:t>本局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得終止契約，</w:t>
      </w:r>
      <w:r w:rsidRPr="0008516D">
        <w:rPr>
          <w:rFonts w:ascii="標楷體" w:eastAsia="標楷體" w:hAnsi="標楷體" w:hint="eastAsia"/>
          <w:sz w:val="28"/>
          <w:szCs w:val="28"/>
        </w:rPr>
        <w:t>得標廠商</w:t>
      </w:r>
      <w:r w:rsidR="008B57B1" w:rsidRPr="0008516D">
        <w:rPr>
          <w:rFonts w:ascii="標楷體" w:eastAsia="標楷體" w:hAnsi="標楷體" w:hint="eastAsia"/>
          <w:sz w:val="28"/>
          <w:szCs w:val="28"/>
        </w:rPr>
        <w:t>不得要求任何賠償或補償。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>五、登記資格：凡政府機關、學校及公營事業機構，依法登記之法人、團體，</w:t>
      </w:r>
    </w:p>
    <w:p w14:paraId="635A631D" w14:textId="498131E3" w:rsidR="006E6038" w:rsidRPr="0008516D" w:rsidRDefault="006E6038" w:rsidP="006E6038">
      <w:pPr>
        <w:widowControl/>
        <w:spacing w:line="48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 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有行為能力之自然人均可承租。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 xml:space="preserve">六、月租金底價、租期、履約保證金及免付租金裝修期：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(一)月租金底價：新臺幣(以下同 )</w:t>
      </w:r>
      <w:r w:rsidR="000949A5" w:rsidRPr="000949A5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="000F0055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陸拾伍萬</w:t>
      </w:r>
      <w:r w:rsidR="000949A5" w:rsidRPr="000949A5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元整。</w:t>
      </w:r>
      <w:r w:rsidR="007C0338" w:rsidRPr="000949A5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(二)租期：5年，租期屆滿得續約，惟租金及租賃條款另議。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(三)履約保證金：相當於2個月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決標月租金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金額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(四)免付租金裝修期：</w:t>
      </w:r>
      <w:r w:rsidR="001239DF">
        <w:rPr>
          <w:rFonts w:ascii="標楷體" w:eastAsia="標楷體" w:hAnsi="標楷體" w:cs="新細明體" w:hint="eastAsia"/>
          <w:kern w:val="0"/>
          <w:sz w:val="28"/>
          <w:szCs w:val="28"/>
        </w:rPr>
        <w:t>60日曆天。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 xml:space="preserve">七、押標金之繳納、沒收與退還：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(一)廠商於申請登記承租時應繳納</w:t>
      </w:r>
      <w:r w:rsidR="007C0338" w:rsidRPr="008F00C3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押標金計</w:t>
      </w:r>
      <w:r w:rsidR="00FB0977" w:rsidRPr="008F00C3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10</w:t>
      </w:r>
      <w:r w:rsidR="001660F5" w:rsidRPr="008F00C3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0</w:t>
      </w:r>
      <w:r w:rsidR="007C0338" w:rsidRPr="008F00C3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,000元整</w:t>
      </w:r>
      <w:r w:rsidR="007C0338" w:rsidRPr="008F00C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。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(二)押標金限以郵政匯票或國內金融機構簽發之即期支票繳納。(以上票據</w:t>
      </w:r>
    </w:p>
    <w:p w14:paraId="4625352A" w14:textId="77777777" w:rsidR="00CC7156" w:rsidRPr="0008516D" w:rsidRDefault="006E6038" w:rsidP="006E6038">
      <w:pPr>
        <w:widowControl/>
        <w:spacing w:line="48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應填寫受款人為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中華郵政股份有限公司</w:t>
      </w:r>
      <w:r w:rsidR="001660F5" w:rsidRPr="0008516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桃園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郵局)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="00CC7156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(三)廠商有下列情形之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者，除取消其得標資格外，其所繳納之押標金，不</w:t>
      </w:r>
    </w:p>
    <w:p w14:paraId="2573AC09" w14:textId="77777777" w:rsidR="00CC7156" w:rsidRPr="0008516D" w:rsidRDefault="00CC7156" w:rsidP="00CC7156">
      <w:pPr>
        <w:widowControl/>
        <w:spacing w:line="480" w:lineRule="exact"/>
        <w:ind w:leftChars="60" w:left="284" w:hangingChars="50" w:hanging="140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予發還，其已發還者，該廠商應予以繳回：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1.以偽造、變造之文件辦理登記承租。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2.另行借用他人名義或證件辦理登記承租。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3.冒用他人名義或證件辦理登記承租。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4.得標廠商無正當理由不接受決標、放棄得標、拒不簽約或逾期未簽訂</w:t>
      </w:r>
    </w:p>
    <w:p w14:paraId="479099E7" w14:textId="77777777" w:rsidR="00CC7156" w:rsidRPr="0008516D" w:rsidRDefault="00CC7156" w:rsidP="00CC7156">
      <w:pPr>
        <w:widowControl/>
        <w:spacing w:line="480" w:lineRule="exact"/>
        <w:ind w:leftChars="60" w:left="284" w:hangingChars="50" w:hanging="140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租賃契約書(決標日起15日曆天內)。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5.得標廠商逾期未繳足履約保證金。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6.其他經本局認定有影響公開徵租之公正及其他違反法令行為者。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>(四)押標金除依前款規定沒收者外，其餘於決標後當日或翌日(以辦公時間</w:t>
      </w:r>
    </w:p>
    <w:p w14:paraId="637ED999" w14:textId="77777777" w:rsidR="00CC7156" w:rsidRPr="0008516D" w:rsidRDefault="00CC7156" w:rsidP="00CC7156">
      <w:pPr>
        <w:widowControl/>
        <w:spacing w:line="480" w:lineRule="exact"/>
        <w:ind w:leftChars="60" w:left="284" w:hangingChars="50" w:hanging="140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內為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準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)由未得標廠商無息領回。 </w:t>
      </w:r>
    </w:p>
    <w:p w14:paraId="18217F93" w14:textId="77777777" w:rsidR="00CC7156" w:rsidRPr="000949A5" w:rsidRDefault="007C0338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八、檢附證件: </w:t>
      </w: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br/>
      </w:r>
      <w:r w:rsidR="00CC7156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</w:t>
      </w: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(</w:t>
      </w:r>
      <w:proofErr w:type="gramStart"/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一</w:t>
      </w:r>
      <w:proofErr w:type="gramEnd"/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)法人、團體等：檢附公司登記證明文件或其他證明文件影本(蓋公司大</w:t>
      </w:r>
    </w:p>
    <w:p w14:paraId="3A32BAA1" w14:textId="0F736B76" w:rsidR="00CC7156" w:rsidRPr="000949A5" w:rsidRDefault="00CC7156" w:rsidP="000949A5">
      <w:pPr>
        <w:widowControl/>
        <w:spacing w:line="480" w:lineRule="exact"/>
        <w:ind w:leftChars="30" w:left="72" w:rightChars="4" w:right="10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小章)及委託書（正本），並攜帶受託人本人身分證、印章辦理登記。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br/>
      </w: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(二)自然人:本人帶身分證、印章辦理登記。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br/>
        <w:t>九、登記地點：凡有意承租者，自中華民國</w:t>
      </w:r>
      <w:r w:rsidR="00276855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110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年</w:t>
      </w:r>
      <w:r w:rsidR="001660F5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</w:t>
      </w:r>
      <w:r w:rsidR="000949A5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11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月</w:t>
      </w:r>
      <w:r w:rsidR="000949A5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12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日至</w:t>
      </w:r>
      <w:r w:rsidR="001660F5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</w:t>
      </w:r>
      <w:r w:rsidR="000949A5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11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月</w:t>
      </w:r>
      <w:r w:rsidR="000949A5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29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日</w:t>
      </w:r>
      <w:proofErr w:type="gramStart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止</w:t>
      </w:r>
      <w:proofErr w:type="gramEnd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辦公</w:t>
      </w:r>
    </w:p>
    <w:p w14:paraId="7F3E3ED6" w14:textId="77777777" w:rsidR="00CC7156" w:rsidRPr="000949A5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時間內至本局</w:t>
      </w:r>
      <w:proofErr w:type="gramStart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勞安科</w:t>
      </w:r>
      <w:proofErr w:type="gramEnd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庶務股(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桃園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市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桃園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區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成功路一段51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號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5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樓，電話</w:t>
      </w:r>
    </w:p>
    <w:p w14:paraId="54A05852" w14:textId="77777777" w:rsidR="00BD74A5" w:rsidRPr="000949A5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03-3360566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#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69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1)</w:t>
      </w:r>
      <w:r w:rsidR="00BD74A5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填具</w:t>
      </w:r>
      <w:r w:rsidR="00DE7113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附件</w:t>
      </w:r>
      <w:r w:rsidR="006817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登記申請書格式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辦理登記承租。如登記截止日因天災</w:t>
      </w:r>
    </w:p>
    <w:p w14:paraId="395550D0" w14:textId="77777777" w:rsidR="00BD74A5" w:rsidRPr="000949A5" w:rsidRDefault="00BD74A5" w:rsidP="00BD74A5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事變或其他不可抗力之情事經相關主管機關宣布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桃園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市停止上班，則順延至</w:t>
      </w:r>
      <w:proofErr w:type="gramStart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恢</w:t>
      </w:r>
      <w:proofErr w:type="gramEnd"/>
    </w:p>
    <w:p w14:paraId="46DECE51" w14:textId="7A529325" w:rsidR="00CC7156" w:rsidRPr="000949A5" w:rsidRDefault="00BD74A5" w:rsidP="00BD74A5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復上班之第1個工作天。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br/>
        <w:t xml:space="preserve">十、競價日期及方式：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br/>
      </w:r>
      <w:r w:rsidR="00CC7156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(</w:t>
      </w:r>
      <w:proofErr w:type="gramStart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一</w:t>
      </w:r>
      <w:proofErr w:type="gramEnd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)登記截止日前如有2人以上辦妥登記承租者，將</w:t>
      </w:r>
      <w:proofErr w:type="gramStart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採</w:t>
      </w:r>
      <w:proofErr w:type="gramEnd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競價方式辦理，於競</w:t>
      </w:r>
    </w:p>
    <w:p w14:paraId="48C029EE" w14:textId="5D4DBAA9" w:rsidR="00CC7156" w:rsidRPr="000949A5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價日期1</w:t>
      </w:r>
      <w:r w:rsidR="00276855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10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年</w:t>
      </w:r>
      <w:r w:rsid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11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月</w:t>
      </w:r>
      <w:r w:rsid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30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日10時於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桃園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市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桃園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區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成功路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一段</w:t>
      </w:r>
      <w:r w:rsidR="004541F0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51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號</w:t>
      </w:r>
      <w:r w:rsidR="00237379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8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樓會</w:t>
      </w:r>
    </w:p>
    <w:p w14:paraId="6CE3CA6C" w14:textId="77777777" w:rsidR="00CC7156" w:rsidRPr="000949A5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議室辦理競價。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br/>
      </w: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(二)參與競價廠商應</w:t>
      </w:r>
      <w:proofErr w:type="gramStart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填具競價</w:t>
      </w:r>
      <w:proofErr w:type="gramEnd"/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報價單報價，每次加價之最低金額以1,000元</w:t>
      </w:r>
    </w:p>
    <w:p w14:paraId="0887D309" w14:textId="77777777" w:rsidR="00CC7156" w:rsidRPr="000949A5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為限，以所有競價廠商均不再加價後之有效報價單最高者為得標廠商，</w:t>
      </w:r>
    </w:p>
    <w:p w14:paraId="4E0218F8" w14:textId="77777777" w:rsidR="00CC7156" w:rsidRPr="000949A5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次高價者為次得標廠商。若不再加價後最高標價相同者，由競價主持人</w:t>
      </w:r>
    </w:p>
    <w:p w14:paraId="2E9AAEE0" w14:textId="77777777" w:rsidR="00CC7156" w:rsidRPr="000949A5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當場抽籤決定得標廠商及次得標廠商。次高價者有2家廠商以上相</w:t>
      </w: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同時</w:t>
      </w:r>
    </w:p>
    <w:p w14:paraId="10B729E2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    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 xml:space="preserve">，比照辦理。 </w:t>
      </w:r>
      <w:r w:rsidR="007C0338" w:rsidRPr="000949A5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br/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十一、簽約及點交：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)得標廠商應自決標日次日起15日曆天內繳納履約保證金並完成簽約手</w:t>
      </w:r>
    </w:p>
    <w:p w14:paraId="23485A51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續，逾期未完成者，取消得標資格，並以書面通知高於月租金底價之次</w:t>
      </w:r>
    </w:p>
    <w:p w14:paraId="5B55F334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得標廠商，自通知之日起15日曆天內依所報價格遞補簽約及繳納履約</w:t>
      </w:r>
    </w:p>
    <w:p w14:paraId="0AC4095D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保證金，無次得標廠商或次得標廠商未於前開期限內繳納履約保證金或</w:t>
      </w:r>
    </w:p>
    <w:p w14:paraId="03CC825B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完成簽約手續者，即予廢標，重新辦理招租。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(二)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徵租標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的係以現況辦理點交，本局應於簽約日次日起 30個日曆天內通</w:t>
      </w:r>
    </w:p>
    <w:p w14:paraId="239EA2EE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知得標廠辦理點交事宜，並應作成點交紀錄(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含徵租標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的點交時現況照</w:t>
      </w:r>
    </w:p>
    <w:p w14:paraId="3DB6E1A2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片)以為日後本契約屆期、終止或解除時回復原狀之認定依據。點交後</w:t>
      </w:r>
    </w:p>
    <w:p w14:paraId="3A92548A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徵租標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的若有第三人占用或侵害權益之情形者，應由得標廠商自行排</w:t>
      </w:r>
    </w:p>
    <w:p w14:paraId="4B753F47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除。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(三)得標廠商無正當理由拒絕配合點交或逾前款期限辦理點交者，則依本局</w:t>
      </w:r>
    </w:p>
    <w:p w14:paraId="4D803888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書面通知辦理點交之日視同完成點交之日，並以本局製作之點交紀錄內</w:t>
      </w:r>
    </w:p>
    <w:p w14:paraId="36E756EA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容為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準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，本局不負相關保管責任，得標廠商並應負相關受領遲延之責。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  <w:t xml:space="preserve">十二、其他：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)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徵租標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的以現況出租。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(二)本案履約保證金繳納方式、相關稅捐與費用負擔、履約相關事宜及其餘</w:t>
      </w:r>
    </w:p>
    <w:p w14:paraId="7A5DE943" w14:textId="50D90020" w:rsidR="0099139C" w:rsidRPr="0008516D" w:rsidRDefault="00CC7156" w:rsidP="00F137BF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未盡事項，請參閱本案租賃契約稿。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(三)因不可抗力或政策因素，不克按本公告所定日期、時間進行競價時，本</w:t>
      </w:r>
    </w:p>
    <w:p w14:paraId="3488728E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局得臨時公告延期辦理競價。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(四)本公告所規定事項如有疑義，應以本局解釋為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準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，又刊登之公告如有錯</w:t>
      </w:r>
    </w:p>
    <w:p w14:paraId="0AE33AB5" w14:textId="77777777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誤或文字不清，應以本局公告欄之公告為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準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。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(五)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本徵租標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的得標廠商不得經營足以影響其他承租戶生活、工作秩序等相</w:t>
      </w:r>
    </w:p>
    <w:p w14:paraId="3CFB5950" w14:textId="7D06E314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關行業，若遇其他承租戶或鄰近居民抗爭，未於本局書面通知期限內改</w:t>
      </w:r>
    </w:p>
    <w:p w14:paraId="33AADD40" w14:textId="40B8BAE6" w:rsidR="00CC7156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proofErr w:type="gramStart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善或經</w:t>
      </w:r>
      <w:proofErr w:type="gramEnd"/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協調未達成協議時，本局得終止契約，得標廠商不得要求任何賠</w:t>
      </w:r>
    </w:p>
    <w:p w14:paraId="467DA0C2" w14:textId="059C2FCA" w:rsidR="00260BB9" w:rsidRPr="0008516D" w:rsidRDefault="00CC7156" w:rsidP="00CC7156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="007C0338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償或補償。</w:t>
      </w:r>
    </w:p>
    <w:p w14:paraId="31B8CB29" w14:textId="77777777" w:rsidR="00681738" w:rsidRPr="0008516D" w:rsidRDefault="00681738" w:rsidP="00681738">
      <w:pPr>
        <w:widowControl/>
        <w:spacing w:line="480" w:lineRule="exact"/>
        <w:ind w:leftChars="30" w:left="72"/>
        <w:rPr>
          <w:rFonts w:ascii="標楷體" w:eastAsia="標楷體" w:hAnsi="標楷體"/>
          <w:sz w:val="28"/>
          <w:szCs w:val="24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(六)</w:t>
      </w:r>
      <w:r w:rsidRPr="0008516D">
        <w:rPr>
          <w:rFonts w:ascii="標楷體" w:eastAsia="標楷體" w:hAnsi="標楷體" w:hint="eastAsia"/>
          <w:sz w:val="28"/>
          <w:szCs w:val="24"/>
        </w:rPr>
        <w:t>案關契約內容與承租登記申請書，已另建置於附件電子檔，請自行下載參閱</w:t>
      </w:r>
    </w:p>
    <w:p w14:paraId="0B555E24" w14:textId="5E4D3803" w:rsidR="00681738" w:rsidRPr="0008516D" w:rsidRDefault="00681738" w:rsidP="00681738">
      <w:pPr>
        <w:widowControl/>
        <w:spacing w:line="480" w:lineRule="exact"/>
        <w:ind w:leftChars="30" w:left="72"/>
        <w:rPr>
          <w:rFonts w:ascii="標楷體" w:eastAsia="標楷體" w:hAnsi="標楷體" w:cs="新細明體"/>
          <w:kern w:val="0"/>
          <w:sz w:val="32"/>
          <w:szCs w:val="32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</w:t>
      </w:r>
      <w:r w:rsidRPr="0008516D">
        <w:rPr>
          <w:rFonts w:ascii="標楷體" w:eastAsia="標楷體" w:hAnsi="標楷體" w:hint="eastAsia"/>
          <w:sz w:val="28"/>
          <w:szCs w:val="24"/>
        </w:rPr>
        <w:t>應用。</w:t>
      </w:r>
    </w:p>
    <w:p w14:paraId="532C1BED" w14:textId="52936D1E" w:rsidR="00913221" w:rsidRPr="0008516D" w:rsidRDefault="00913221" w:rsidP="00913221">
      <w:pPr>
        <w:tabs>
          <w:tab w:val="left" w:pos="0"/>
        </w:tabs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(</w:t>
      </w:r>
      <w:r w:rsidR="0066383F"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七</w:t>
      </w:r>
      <w:r w:rsidRPr="0008516D">
        <w:rPr>
          <w:rFonts w:ascii="標楷體" w:eastAsia="標楷體" w:hAnsi="標楷體" w:cs="新細明體" w:hint="eastAsia"/>
          <w:kern w:val="0"/>
          <w:sz w:val="28"/>
          <w:szCs w:val="28"/>
        </w:rPr>
        <w:t>)</w:t>
      </w:r>
      <w:r w:rsidRPr="0008516D">
        <w:rPr>
          <w:rFonts w:ascii="標楷體" w:eastAsia="標楷體" w:hAnsi="標楷體" w:hint="eastAsia"/>
          <w:sz w:val="28"/>
          <w:szCs w:val="28"/>
        </w:rPr>
        <w:t>登記申請時，廠商視為已</w:t>
      </w:r>
      <w:proofErr w:type="gramStart"/>
      <w:r w:rsidRPr="0008516D">
        <w:rPr>
          <w:rFonts w:ascii="標楷體" w:eastAsia="標楷體" w:hAnsi="標楷體" w:hint="eastAsia"/>
          <w:sz w:val="28"/>
          <w:szCs w:val="28"/>
        </w:rPr>
        <w:t>查悉案關</w:t>
      </w:r>
      <w:proofErr w:type="gramEnd"/>
      <w:r w:rsidRPr="0008516D">
        <w:rPr>
          <w:rFonts w:ascii="標楷體" w:eastAsia="標楷體" w:hAnsi="標楷體" w:hint="eastAsia"/>
          <w:sz w:val="28"/>
          <w:szCs w:val="28"/>
        </w:rPr>
        <w:t>租賃標的現況條件、登記申請規範與</w:t>
      </w:r>
    </w:p>
    <w:p w14:paraId="35098A0F" w14:textId="45D6A27F" w:rsidR="00941B8C" w:rsidRPr="0008516D" w:rsidRDefault="00913221" w:rsidP="00BF3CFE">
      <w:pPr>
        <w:tabs>
          <w:tab w:val="left" w:pos="0"/>
        </w:tabs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08516D">
        <w:rPr>
          <w:rFonts w:ascii="標楷體" w:eastAsia="標楷體" w:hAnsi="標楷體" w:hint="eastAsia"/>
          <w:sz w:val="28"/>
          <w:szCs w:val="28"/>
        </w:rPr>
        <w:t xml:space="preserve">       租賃契約內容。</w:t>
      </w:r>
    </w:p>
    <w:p w14:paraId="589A2B05" w14:textId="77777777" w:rsidR="00BF3CFE" w:rsidRPr="0008516D" w:rsidRDefault="00BF3CFE" w:rsidP="00CC7156">
      <w:pPr>
        <w:widowControl/>
        <w:spacing w:line="480" w:lineRule="exact"/>
        <w:ind w:leftChars="30" w:left="72"/>
        <w:rPr>
          <w:sz w:val="28"/>
        </w:rPr>
      </w:pPr>
    </w:p>
    <w:p w14:paraId="6CCAE8DD" w14:textId="77777777" w:rsidR="00BF3CFE" w:rsidRPr="0008516D" w:rsidRDefault="00BF3CFE" w:rsidP="00CC7156">
      <w:pPr>
        <w:widowControl/>
        <w:spacing w:line="480" w:lineRule="exact"/>
        <w:ind w:leftChars="30" w:left="72"/>
        <w:rPr>
          <w:sz w:val="28"/>
        </w:rPr>
      </w:pPr>
    </w:p>
    <w:p w14:paraId="21041C94" w14:textId="7CCDEF90" w:rsidR="00BF3CFE" w:rsidRPr="0008516D" w:rsidRDefault="00BF3CFE" w:rsidP="00CC7156">
      <w:pPr>
        <w:widowControl/>
        <w:spacing w:line="480" w:lineRule="exact"/>
        <w:ind w:leftChars="30" w:left="72"/>
        <w:rPr>
          <w:sz w:val="28"/>
        </w:rPr>
      </w:pPr>
    </w:p>
    <w:p w14:paraId="036C5516" w14:textId="6E08E483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66336648" w14:textId="5CE7B930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40B848E5" w14:textId="78D14697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0F8E010D" w14:textId="55CAFC4E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673E1918" w14:textId="5455A8FA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754050F0" w14:textId="3F6E0A63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7B9153E6" w14:textId="114C99E4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42B872B4" w14:textId="39154A0B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00C65BFF" w14:textId="54C3EA80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7B08186C" w14:textId="009DF06F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461D75EA" w14:textId="7341768F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316E4E7A" w14:textId="6FC561FA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024CB4DA" w14:textId="53C2BA94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707CA020" w14:textId="7817CCBB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44160B5C" w14:textId="1CBE91C7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55EB5276" w14:textId="3FC76A89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604ED24C" w14:textId="4AE6A738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0DA9E19E" w14:textId="49412ECF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64AD8ED1" w14:textId="714CDD09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2CC89ECD" w14:textId="2780F41E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1921EDFB" w14:textId="77777777" w:rsidR="0066383F" w:rsidRPr="0008516D" w:rsidRDefault="0066383F" w:rsidP="00CC7156">
      <w:pPr>
        <w:widowControl/>
        <w:spacing w:line="480" w:lineRule="exact"/>
        <w:ind w:leftChars="30" w:left="72"/>
        <w:rPr>
          <w:sz w:val="28"/>
        </w:rPr>
      </w:pPr>
    </w:p>
    <w:p w14:paraId="19DCC5ED" w14:textId="403996FA" w:rsidR="0040160C" w:rsidRPr="0008516D" w:rsidRDefault="0099139C" w:rsidP="00CC7156">
      <w:pPr>
        <w:widowControl/>
        <w:spacing w:line="480" w:lineRule="exact"/>
        <w:ind w:leftChars="30" w:left="72"/>
        <w:rPr>
          <w:rFonts w:ascii="標楷體" w:eastAsia="標楷體" w:hAnsi="標楷體"/>
          <w:sz w:val="28"/>
        </w:rPr>
      </w:pPr>
      <w:r w:rsidRPr="0008516D">
        <w:rPr>
          <w:rFonts w:ascii="標楷體" w:eastAsia="標楷體" w:hAnsi="標楷體" w:hint="eastAsia"/>
          <w:sz w:val="28"/>
        </w:rPr>
        <w:t xml:space="preserve"> </w:t>
      </w:r>
      <w:r w:rsidR="0040160C" w:rsidRPr="0008516D">
        <w:rPr>
          <w:rFonts w:ascii="標楷體" w:eastAsia="標楷體" w:hAnsi="標楷體" w:hint="eastAsia"/>
          <w:sz w:val="28"/>
        </w:rPr>
        <w:t>(附</w:t>
      </w:r>
      <w:r w:rsidRPr="0008516D">
        <w:rPr>
          <w:rFonts w:ascii="標楷體" w:eastAsia="標楷體" w:hAnsi="標楷體" w:hint="eastAsia"/>
          <w:sz w:val="28"/>
        </w:rPr>
        <w:t>件</w:t>
      </w:r>
      <w:r w:rsidR="0040160C" w:rsidRPr="0008516D">
        <w:rPr>
          <w:rFonts w:ascii="標楷體" w:eastAsia="標楷體" w:hAnsi="標楷體" w:hint="eastAsia"/>
          <w:sz w:val="28"/>
        </w:rPr>
        <w:t>)3樓整層出租，</w:t>
      </w:r>
      <w:r w:rsidR="00B048D8" w:rsidRPr="00B048D8">
        <w:rPr>
          <w:rFonts w:ascii="標楷體" w:eastAsia="標楷體" w:hAnsi="標楷體" w:hint="eastAsia"/>
          <w:color w:val="00B0F0"/>
          <w:sz w:val="28"/>
        </w:rPr>
        <w:t>藍</w:t>
      </w:r>
      <w:r w:rsidR="0040160C" w:rsidRPr="00B048D8">
        <w:rPr>
          <w:rFonts w:ascii="標楷體" w:eastAsia="標楷體" w:hAnsi="標楷體" w:hint="eastAsia"/>
          <w:color w:val="00B0F0"/>
          <w:sz w:val="28"/>
        </w:rPr>
        <w:t>色區塊</w:t>
      </w:r>
      <w:r w:rsidR="0040160C" w:rsidRPr="0008516D">
        <w:rPr>
          <w:rFonts w:ascii="標楷體" w:eastAsia="標楷體" w:hAnsi="標楷體" w:hint="eastAsia"/>
          <w:sz w:val="28"/>
        </w:rPr>
        <w:t>為現有層</w:t>
      </w:r>
      <w:proofErr w:type="gramStart"/>
      <w:r w:rsidR="0040160C" w:rsidRPr="0008516D">
        <w:rPr>
          <w:rFonts w:ascii="標楷體" w:eastAsia="標楷體" w:hAnsi="標楷體" w:hint="eastAsia"/>
          <w:sz w:val="28"/>
        </w:rPr>
        <w:t>板料價區</w:t>
      </w:r>
      <w:proofErr w:type="gramEnd"/>
      <w:r w:rsidR="0040160C" w:rsidRPr="0008516D">
        <w:rPr>
          <w:rFonts w:ascii="標楷體" w:eastAsia="標楷體" w:hAnsi="標楷體" w:hint="eastAsia"/>
          <w:sz w:val="28"/>
        </w:rPr>
        <w:t>約263坪。</w:t>
      </w:r>
    </w:p>
    <w:p w14:paraId="7BF8F464" w14:textId="715E70B0" w:rsidR="00BF3CFE" w:rsidRPr="0008516D" w:rsidRDefault="00BF3CFE" w:rsidP="00CC7156">
      <w:pPr>
        <w:widowControl/>
        <w:spacing w:line="480" w:lineRule="exact"/>
        <w:ind w:leftChars="30" w:left="72"/>
        <w:rPr>
          <w:rFonts w:ascii="標楷體" w:eastAsia="標楷體" w:hAnsi="標楷體"/>
          <w:sz w:val="28"/>
        </w:rPr>
      </w:pPr>
      <w:r w:rsidRPr="0008516D">
        <w:rPr>
          <w:rFonts w:ascii="標楷體" w:eastAsia="標楷體" w:hAnsi="標楷體" w:hint="eastAsia"/>
          <w:sz w:val="28"/>
        </w:rPr>
        <w:t xml:space="preserve">        (紅色框線為出租</w:t>
      </w:r>
      <w:r w:rsidR="0099139C" w:rsidRPr="0008516D">
        <w:rPr>
          <w:rFonts w:ascii="標楷體" w:eastAsia="標楷體" w:hAnsi="標楷體" w:hint="eastAsia"/>
          <w:sz w:val="28"/>
        </w:rPr>
        <w:t>範圍</w:t>
      </w:r>
      <w:r w:rsidRPr="0008516D">
        <w:rPr>
          <w:rFonts w:ascii="標楷體" w:eastAsia="標楷體" w:hAnsi="標楷體" w:hint="eastAsia"/>
          <w:sz w:val="28"/>
        </w:rPr>
        <w:t>)</w:t>
      </w:r>
    </w:p>
    <w:p w14:paraId="47E0FF30" w14:textId="77777777" w:rsidR="00BF3CFE" w:rsidRPr="0008516D" w:rsidRDefault="00BF3CFE" w:rsidP="00E56F40">
      <w:pPr>
        <w:widowControl/>
        <w:spacing w:line="480" w:lineRule="exact"/>
        <w:ind w:leftChars="30" w:left="72" w:rightChars="-59" w:right="-142"/>
        <w:rPr>
          <w:rFonts w:ascii="標楷體" w:eastAsia="標楷體" w:hAnsi="標楷體"/>
          <w:sz w:val="28"/>
        </w:rPr>
      </w:pPr>
    </w:p>
    <w:p w14:paraId="0285AE0F" w14:textId="1DAAC223" w:rsidR="00941B8C" w:rsidRPr="0008516D" w:rsidRDefault="00941B8C" w:rsidP="00941B8C">
      <w:pPr>
        <w:widowControl/>
        <w:rPr>
          <w:noProof/>
        </w:rPr>
      </w:pPr>
      <w:r w:rsidRPr="0008516D">
        <w:rPr>
          <w:noProof/>
        </w:rPr>
        <w:drawing>
          <wp:inline distT="0" distB="0" distL="0" distR="0" wp14:anchorId="4181C714" wp14:editId="190A7237">
            <wp:extent cx="6120765" cy="42367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6932" w14:textId="345E6AA6" w:rsidR="00BF3CFE" w:rsidRPr="0008516D" w:rsidRDefault="00BF3CFE" w:rsidP="00BF3CFE">
      <w:pPr>
        <w:rPr>
          <w:sz w:val="28"/>
        </w:rPr>
      </w:pPr>
    </w:p>
    <w:p w14:paraId="252E20B9" w14:textId="75AA1872" w:rsidR="00BF3CFE" w:rsidRPr="0008516D" w:rsidRDefault="00BF3CFE" w:rsidP="00BF3CFE">
      <w:pPr>
        <w:rPr>
          <w:noProof/>
        </w:rPr>
      </w:pPr>
    </w:p>
    <w:p w14:paraId="1978B2F2" w14:textId="2A7542BA" w:rsidR="00BF3CFE" w:rsidRPr="0008516D" w:rsidRDefault="00BF3CFE" w:rsidP="00BF3CFE">
      <w:pPr>
        <w:tabs>
          <w:tab w:val="left" w:pos="1307"/>
        </w:tabs>
        <w:rPr>
          <w:sz w:val="28"/>
        </w:rPr>
      </w:pPr>
      <w:r w:rsidRPr="0008516D">
        <w:rPr>
          <w:sz w:val="28"/>
        </w:rPr>
        <w:tab/>
      </w:r>
    </w:p>
    <w:p w14:paraId="6F8D9164" w14:textId="250F8F88" w:rsidR="00BF3CFE" w:rsidRPr="0008516D" w:rsidRDefault="00BF3CFE" w:rsidP="00BF3CFE">
      <w:pPr>
        <w:tabs>
          <w:tab w:val="left" w:pos="1307"/>
        </w:tabs>
        <w:rPr>
          <w:sz w:val="28"/>
        </w:rPr>
      </w:pPr>
    </w:p>
    <w:p w14:paraId="4D2F1760" w14:textId="77777777" w:rsidR="00BF3CFE" w:rsidRPr="0008516D" w:rsidRDefault="00BF3CFE" w:rsidP="00BF3CFE">
      <w:pPr>
        <w:tabs>
          <w:tab w:val="left" w:pos="1307"/>
        </w:tabs>
        <w:rPr>
          <w:sz w:val="28"/>
        </w:rPr>
      </w:pPr>
    </w:p>
    <w:p w14:paraId="4F791349" w14:textId="51E4BB67" w:rsidR="00941B8C" w:rsidRPr="0008516D" w:rsidRDefault="00941B8C" w:rsidP="0099139C">
      <w:pPr>
        <w:widowControl/>
        <w:ind w:rightChars="-59" w:right="-142"/>
        <w:rPr>
          <w:sz w:val="28"/>
        </w:rPr>
      </w:pPr>
      <w:r w:rsidRPr="0008516D">
        <w:rPr>
          <w:noProof/>
        </w:rPr>
        <w:drawing>
          <wp:inline distT="0" distB="0" distL="0" distR="0" wp14:anchorId="74DD1657" wp14:editId="227A88F4">
            <wp:extent cx="6120765" cy="42367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3230" w14:textId="6856A5C4" w:rsidR="00941B8C" w:rsidRPr="0008516D" w:rsidRDefault="00941B8C" w:rsidP="00941B8C">
      <w:pPr>
        <w:widowControl/>
        <w:rPr>
          <w:sz w:val="28"/>
        </w:rPr>
      </w:pPr>
    </w:p>
    <w:p w14:paraId="5F22368E" w14:textId="3E93C412" w:rsidR="00941B8C" w:rsidRPr="0008516D" w:rsidRDefault="00941B8C" w:rsidP="00941B8C">
      <w:pPr>
        <w:widowControl/>
        <w:rPr>
          <w:sz w:val="28"/>
        </w:rPr>
      </w:pPr>
    </w:p>
    <w:p w14:paraId="45D5C240" w14:textId="5DFDCD28" w:rsidR="00941B8C" w:rsidRDefault="00941B8C" w:rsidP="00941B8C">
      <w:pPr>
        <w:widowControl/>
        <w:rPr>
          <w:sz w:val="28"/>
        </w:rPr>
      </w:pPr>
      <w:r>
        <w:rPr>
          <w:noProof/>
        </w:rPr>
        <w:drawing>
          <wp:inline distT="0" distB="0" distL="0" distR="0" wp14:anchorId="1E926D1E" wp14:editId="4465DA78">
            <wp:extent cx="6120765" cy="42367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B8C" w:rsidSect="00F0565B">
      <w:pgSz w:w="11906" w:h="16838"/>
      <w:pgMar w:top="454" w:right="566" w:bottom="289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264FF" w14:textId="77777777" w:rsidR="00C3614D" w:rsidRDefault="00C3614D" w:rsidP="00AB2D9F">
      <w:r>
        <w:separator/>
      </w:r>
    </w:p>
  </w:endnote>
  <w:endnote w:type="continuationSeparator" w:id="0">
    <w:p w14:paraId="390C84D0" w14:textId="77777777" w:rsidR="00C3614D" w:rsidRDefault="00C3614D" w:rsidP="00AB2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5F925" w14:textId="77777777" w:rsidR="00C3614D" w:rsidRDefault="00C3614D" w:rsidP="00AB2D9F">
      <w:r>
        <w:separator/>
      </w:r>
    </w:p>
  </w:footnote>
  <w:footnote w:type="continuationSeparator" w:id="0">
    <w:p w14:paraId="14709D09" w14:textId="77777777" w:rsidR="00C3614D" w:rsidRDefault="00C3614D" w:rsidP="00AB2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D4FCB"/>
    <w:multiLevelType w:val="hybridMultilevel"/>
    <w:tmpl w:val="A252CD96"/>
    <w:lvl w:ilvl="0" w:tplc="71425BFC">
      <w:start w:val="1"/>
      <w:numFmt w:val="taiwaneseCountingThousand"/>
      <w:lvlText w:val="%1、"/>
      <w:lvlJc w:val="left"/>
      <w:pPr>
        <w:ind w:left="905" w:hanging="480"/>
      </w:pPr>
      <w:rPr>
        <w:b/>
      </w:rPr>
    </w:lvl>
    <w:lvl w:ilvl="1" w:tplc="C7801D36">
      <w:start w:val="1"/>
      <w:numFmt w:val="taiwaneseCountingThousand"/>
      <w:lvlText w:val="(%2)"/>
      <w:lvlJc w:val="right"/>
      <w:pPr>
        <w:ind w:left="1048" w:hanging="480"/>
      </w:pPr>
      <w:rPr>
        <w:b w:val="0"/>
        <w:color w:val="000000"/>
      </w:rPr>
    </w:lvl>
    <w:lvl w:ilvl="2" w:tplc="6C6CE224">
      <w:start w:val="1"/>
      <w:numFmt w:val="decimal"/>
      <w:lvlText w:val="%3."/>
      <w:lvlJc w:val="left"/>
      <w:pPr>
        <w:ind w:left="1440" w:hanging="4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338"/>
    <w:rsid w:val="000010D5"/>
    <w:rsid w:val="00022B0E"/>
    <w:rsid w:val="00076DD9"/>
    <w:rsid w:val="0008516D"/>
    <w:rsid w:val="000949A5"/>
    <w:rsid w:val="000C3A52"/>
    <w:rsid w:val="000F0055"/>
    <w:rsid w:val="000F2EE7"/>
    <w:rsid w:val="001209B1"/>
    <w:rsid w:val="001239DF"/>
    <w:rsid w:val="00137FBB"/>
    <w:rsid w:val="001660F5"/>
    <w:rsid w:val="00202927"/>
    <w:rsid w:val="00237379"/>
    <w:rsid w:val="0025207A"/>
    <w:rsid w:val="00260BB9"/>
    <w:rsid w:val="00276855"/>
    <w:rsid w:val="002F41E6"/>
    <w:rsid w:val="0031651D"/>
    <w:rsid w:val="00396F0B"/>
    <w:rsid w:val="003F45A9"/>
    <w:rsid w:val="0040160C"/>
    <w:rsid w:val="004541F0"/>
    <w:rsid w:val="004E69A0"/>
    <w:rsid w:val="00513FA8"/>
    <w:rsid w:val="0057281F"/>
    <w:rsid w:val="0066383F"/>
    <w:rsid w:val="00681738"/>
    <w:rsid w:val="006D7768"/>
    <w:rsid w:val="006E6038"/>
    <w:rsid w:val="00714599"/>
    <w:rsid w:val="007C0338"/>
    <w:rsid w:val="008125DE"/>
    <w:rsid w:val="00850DCB"/>
    <w:rsid w:val="00882DA0"/>
    <w:rsid w:val="008852C2"/>
    <w:rsid w:val="008A0545"/>
    <w:rsid w:val="008B57B1"/>
    <w:rsid w:val="008F00C3"/>
    <w:rsid w:val="00911831"/>
    <w:rsid w:val="00913221"/>
    <w:rsid w:val="0091791F"/>
    <w:rsid w:val="00941B8C"/>
    <w:rsid w:val="0096549A"/>
    <w:rsid w:val="0099139C"/>
    <w:rsid w:val="009A35FA"/>
    <w:rsid w:val="009C63F1"/>
    <w:rsid w:val="00A05391"/>
    <w:rsid w:val="00A259C4"/>
    <w:rsid w:val="00A94097"/>
    <w:rsid w:val="00AA7242"/>
    <w:rsid w:val="00AB2D9F"/>
    <w:rsid w:val="00AD2684"/>
    <w:rsid w:val="00B048D8"/>
    <w:rsid w:val="00B1698A"/>
    <w:rsid w:val="00B81371"/>
    <w:rsid w:val="00BB6945"/>
    <w:rsid w:val="00BD74A5"/>
    <w:rsid w:val="00BF3CFE"/>
    <w:rsid w:val="00BF5DD3"/>
    <w:rsid w:val="00C3614D"/>
    <w:rsid w:val="00C85F25"/>
    <w:rsid w:val="00C901C4"/>
    <w:rsid w:val="00CC4310"/>
    <w:rsid w:val="00CC7156"/>
    <w:rsid w:val="00CE646E"/>
    <w:rsid w:val="00D42C64"/>
    <w:rsid w:val="00D87C7B"/>
    <w:rsid w:val="00DE7113"/>
    <w:rsid w:val="00E46B8C"/>
    <w:rsid w:val="00E56F40"/>
    <w:rsid w:val="00E72CC3"/>
    <w:rsid w:val="00E97959"/>
    <w:rsid w:val="00EB42E8"/>
    <w:rsid w:val="00F0565B"/>
    <w:rsid w:val="00F137BF"/>
    <w:rsid w:val="00F26451"/>
    <w:rsid w:val="00F526CD"/>
    <w:rsid w:val="00FA16B8"/>
    <w:rsid w:val="00FB0977"/>
    <w:rsid w:val="00FF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0D9F3"/>
  <w15:chartTrackingRefBased/>
  <w15:docId w15:val="{DB6E5CBC-B57B-42C6-907E-104D78BE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3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03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2D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B2D9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B2D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B2D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7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5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50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46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68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441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160514江友德</dc:creator>
  <cp:keywords/>
  <dc:description/>
  <cp:lastModifiedBy>358973黃才生</cp:lastModifiedBy>
  <cp:revision>16</cp:revision>
  <cp:lastPrinted>2021-09-15T03:16:00Z</cp:lastPrinted>
  <dcterms:created xsi:type="dcterms:W3CDTF">2021-10-13T07:22:00Z</dcterms:created>
  <dcterms:modified xsi:type="dcterms:W3CDTF">2021-11-11T03:43:00Z</dcterms:modified>
</cp:coreProperties>
</file>