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F4D" w:rsidRDefault="00895F4D" w:rsidP="00895F4D">
      <w:pPr>
        <w:autoSpaceDN w:val="0"/>
        <w:jc w:val="center"/>
        <w:rPr>
          <w:rFonts w:ascii="標楷體" w:eastAsia="標楷體" w:hAnsi="標楷體"/>
          <w:kern w:val="3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kern w:val="3"/>
          <w:sz w:val="32"/>
          <w:szCs w:val="32"/>
        </w:rPr>
        <w:t>桃園郵局廉政會報第10次會議召開情形摘要表</w:t>
      </w:r>
      <w:bookmarkEnd w:id="0"/>
    </w:p>
    <w:tbl>
      <w:tblPr>
        <w:tblW w:w="810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8"/>
        <w:gridCol w:w="1051"/>
        <w:gridCol w:w="709"/>
        <w:gridCol w:w="1462"/>
        <w:gridCol w:w="664"/>
        <w:gridCol w:w="1276"/>
        <w:gridCol w:w="709"/>
      </w:tblGrid>
      <w:tr w:rsidR="00895F4D" w:rsidTr="00895F4D">
        <w:trPr>
          <w:trHeight w:val="567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F4D" w:rsidRDefault="00895F4D">
            <w:pPr>
              <w:autoSpaceDN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開會時間/地點</w:t>
            </w:r>
          </w:p>
        </w:tc>
        <w:tc>
          <w:tcPr>
            <w:tcW w:w="5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F4D" w:rsidRDefault="00895F4D">
            <w:pPr>
              <w:autoSpaceDN w:val="0"/>
              <w:snapToGrid w:val="0"/>
              <w:spacing w:line="240" w:lineRule="exact"/>
              <w:rPr>
                <w:rFonts w:hint="eastAsia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109年9月2日（星期三）9時/桃園郵局8樓會議室</w:t>
            </w:r>
          </w:p>
        </w:tc>
      </w:tr>
      <w:tr w:rsidR="00895F4D" w:rsidTr="00895F4D">
        <w:trPr>
          <w:trHeight w:hRule="exact" w:val="454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F4D" w:rsidRDefault="00895F4D">
            <w:pPr>
              <w:autoSpaceDN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主席</w:t>
            </w:r>
          </w:p>
        </w:tc>
        <w:tc>
          <w:tcPr>
            <w:tcW w:w="5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F4D" w:rsidRDefault="00895F4D">
            <w:pPr>
              <w:autoSpaceDN w:val="0"/>
              <w:snapToGrid w:val="0"/>
              <w:spacing w:line="240" w:lineRule="exact"/>
              <w:rPr>
                <w:rFonts w:ascii="標楷體" w:eastAsia="標楷體" w:hAnsi="標楷體" w:hint="eastAsia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(略)</w:t>
            </w:r>
          </w:p>
        </w:tc>
      </w:tr>
      <w:tr w:rsidR="00895F4D" w:rsidTr="00895F4D">
        <w:trPr>
          <w:trHeight w:hRule="exact" w:val="451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F4D" w:rsidRDefault="00895F4D">
            <w:pPr>
              <w:autoSpaceDN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出席委員</w:t>
            </w:r>
          </w:p>
        </w:tc>
        <w:tc>
          <w:tcPr>
            <w:tcW w:w="5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F4D" w:rsidRDefault="00895F4D">
            <w:pPr>
              <w:autoSpaceDN w:val="0"/>
              <w:snapToGrid w:val="0"/>
              <w:spacing w:line="320" w:lineRule="exact"/>
              <w:rPr>
                <w:rFonts w:hint="eastAsia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(略)</w:t>
            </w:r>
          </w:p>
        </w:tc>
      </w:tr>
      <w:tr w:rsidR="00895F4D" w:rsidTr="00895F4D">
        <w:trPr>
          <w:trHeight w:hRule="exact" w:val="454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F4D" w:rsidRDefault="00895F4D">
            <w:pPr>
              <w:autoSpaceDN w:val="0"/>
              <w:snapToGrid w:val="0"/>
              <w:spacing w:line="240" w:lineRule="exact"/>
              <w:ind w:left="-120" w:right="-120"/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列席單位(或人員)</w:t>
            </w:r>
          </w:p>
        </w:tc>
        <w:tc>
          <w:tcPr>
            <w:tcW w:w="5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F4D" w:rsidRDefault="00895F4D">
            <w:pPr>
              <w:autoSpaceDN w:val="0"/>
              <w:snapToGrid w:val="0"/>
              <w:spacing w:line="320" w:lineRule="exact"/>
              <w:rPr>
                <w:rFonts w:ascii="標楷體" w:eastAsia="標楷體" w:hAnsi="標楷體" w:hint="eastAsia"/>
                <w:kern w:val="3"/>
              </w:rPr>
            </w:pPr>
            <w:r>
              <w:rPr>
                <w:rFonts w:ascii="標楷體" w:eastAsia="標楷體" w:hAnsi="標楷體" w:hint="eastAsia"/>
                <w:szCs w:val="22"/>
              </w:rPr>
              <w:t>黄世晧</w:t>
            </w:r>
          </w:p>
        </w:tc>
      </w:tr>
      <w:tr w:rsidR="00895F4D" w:rsidTr="00895F4D">
        <w:trPr>
          <w:trHeight w:hRule="exact" w:val="454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F4D" w:rsidRDefault="00895F4D">
            <w:pPr>
              <w:autoSpaceDN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議題案件數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F4D" w:rsidRDefault="00895F4D">
            <w:pPr>
              <w:autoSpaceDN w:val="0"/>
              <w:snapToGrid w:val="0"/>
              <w:spacing w:line="240" w:lineRule="exact"/>
              <w:ind w:left="-120" w:right="-120"/>
              <w:jc w:val="center"/>
              <w:rPr>
                <w:rFonts w:ascii="標楷體" w:eastAsia="標楷體" w:hAnsi="標楷體" w:hint="eastAsia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專題報告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F4D" w:rsidRDefault="00895F4D">
            <w:pPr>
              <w:autoSpaceDN w:val="0"/>
              <w:snapToGrid w:val="0"/>
              <w:spacing w:line="240" w:lineRule="exact"/>
              <w:ind w:left="-120" w:right="-120"/>
              <w:jc w:val="center"/>
              <w:rPr>
                <w:rFonts w:ascii="標楷體" w:eastAsia="標楷體" w:hAnsi="標楷體" w:hint="eastAsia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0案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F4D" w:rsidRDefault="00895F4D">
            <w:pPr>
              <w:autoSpaceDN w:val="0"/>
              <w:snapToGrid w:val="0"/>
              <w:spacing w:line="240" w:lineRule="exact"/>
              <w:ind w:left="-120" w:right="-120"/>
              <w:jc w:val="center"/>
              <w:rPr>
                <w:rFonts w:ascii="標楷體" w:eastAsia="標楷體" w:hAnsi="標楷體" w:hint="eastAsia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討論提案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F4D" w:rsidRDefault="00895F4D">
            <w:pPr>
              <w:autoSpaceDN w:val="0"/>
              <w:snapToGrid w:val="0"/>
              <w:spacing w:line="240" w:lineRule="exact"/>
              <w:ind w:left="-120" w:right="-120"/>
              <w:jc w:val="center"/>
              <w:rPr>
                <w:rFonts w:ascii="標楷體" w:eastAsia="標楷體" w:hAnsi="標楷體" w:hint="eastAsia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2案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F4D" w:rsidRDefault="00895F4D">
            <w:pPr>
              <w:autoSpaceDN w:val="0"/>
              <w:snapToGrid w:val="0"/>
              <w:spacing w:line="240" w:lineRule="exact"/>
              <w:ind w:left="-120" w:right="-120"/>
              <w:jc w:val="center"/>
              <w:rPr>
                <w:rFonts w:ascii="標楷體" w:eastAsia="標楷體" w:hAnsi="標楷體" w:hint="eastAsia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臨時動議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F4D" w:rsidRDefault="00895F4D">
            <w:pPr>
              <w:autoSpaceDN w:val="0"/>
              <w:snapToGrid w:val="0"/>
              <w:spacing w:line="240" w:lineRule="exact"/>
              <w:ind w:left="-120" w:right="-120"/>
              <w:rPr>
                <w:rFonts w:ascii="標楷體" w:eastAsia="標楷體" w:hAnsi="標楷體" w:hint="eastAsia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 xml:space="preserve">  0案</w:t>
            </w:r>
          </w:p>
        </w:tc>
      </w:tr>
      <w:tr w:rsidR="00895F4D" w:rsidTr="00895F4D">
        <w:trPr>
          <w:trHeight w:val="3250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F4D" w:rsidRDefault="00895F4D">
            <w:pPr>
              <w:autoSpaceDN w:val="0"/>
              <w:snapToGrid w:val="0"/>
              <w:spacing w:line="440" w:lineRule="exact"/>
              <w:rPr>
                <w:rFonts w:ascii="標楷體" w:eastAsia="標楷體" w:hAnsi="標楷體" w:hint="eastAsia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重要議題案由及裁示(決議)事項</w:t>
            </w:r>
          </w:p>
          <w:p w:rsidR="00895F4D" w:rsidRDefault="00895F4D">
            <w:pPr>
              <w:autoSpaceDN w:val="0"/>
              <w:snapToGrid w:val="0"/>
              <w:spacing w:before="274" w:line="440" w:lineRule="exact"/>
              <w:ind w:left="-120" w:right="-120"/>
              <w:rPr>
                <w:rFonts w:ascii="標楷體" w:eastAsia="標楷體" w:hAnsi="標楷體" w:hint="eastAsia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(請以條列簡要敘明)</w:t>
            </w:r>
          </w:p>
          <w:p w:rsidR="00895F4D" w:rsidRDefault="00895F4D">
            <w:pPr>
              <w:autoSpaceDN w:val="0"/>
              <w:snapToGrid w:val="0"/>
              <w:spacing w:line="440" w:lineRule="exact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5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F4D" w:rsidRDefault="00895F4D">
            <w:pPr>
              <w:spacing w:line="500" w:lineRule="exact"/>
              <w:ind w:leftChars="-40" w:left="350" w:hangingChars="186" w:hanging="446"/>
              <w:jc w:val="both"/>
              <w:rPr>
                <w:rFonts w:ascii="標楷體" w:eastAsia="標楷體" w:hAnsi="標楷體" w:hint="eastAsia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討論提案：</w:t>
            </w:r>
          </w:p>
          <w:p w:rsidR="00895F4D" w:rsidRDefault="00895F4D">
            <w:pPr>
              <w:spacing w:line="500" w:lineRule="exact"/>
              <w:ind w:leftChars="-39" w:left="403" w:hangingChars="207" w:hanging="497"/>
              <w:jc w:val="both"/>
              <w:rPr>
                <w:rFonts w:ascii="標楷體" w:eastAsia="標楷體" w:hAnsi="標楷體" w:hint="eastAsia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一、修訂本局廉政會報設置要點(以下簡稱本要點)第5點。</w:t>
            </w:r>
            <w:proofErr w:type="gramStart"/>
            <w:r>
              <w:rPr>
                <w:rFonts w:ascii="標楷體" w:eastAsia="標楷體" w:hAnsi="標楷體" w:hint="eastAsia"/>
                <w:kern w:val="3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kern w:val="3"/>
              </w:rPr>
              <w:t>提案單位： 政風室</w:t>
            </w:r>
            <w:proofErr w:type="gramStart"/>
            <w:r>
              <w:rPr>
                <w:rFonts w:ascii="標楷體" w:eastAsia="標楷體" w:hAnsi="標楷體" w:hint="eastAsia"/>
                <w:kern w:val="3"/>
              </w:rPr>
              <w:t>）</w:t>
            </w:r>
            <w:proofErr w:type="gramEnd"/>
          </w:p>
          <w:p w:rsidR="00895F4D" w:rsidRDefault="00895F4D">
            <w:pPr>
              <w:spacing w:line="500" w:lineRule="exact"/>
              <w:ind w:leftChars="-39" w:left="403" w:hangingChars="207" w:hanging="497"/>
              <w:jc w:val="both"/>
              <w:rPr>
                <w:rFonts w:ascii="標楷體" w:eastAsia="標楷體" w:hAnsi="標楷體" w:hint="eastAsia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二、如何落實購票</w:t>
            </w:r>
            <w:proofErr w:type="gramStart"/>
            <w:r>
              <w:rPr>
                <w:rFonts w:ascii="標楷體" w:eastAsia="標楷體" w:hAnsi="標楷體" w:hint="eastAsia"/>
                <w:kern w:val="3"/>
              </w:rPr>
              <w:t>證明單開立</w:t>
            </w:r>
            <w:proofErr w:type="gramEnd"/>
            <w:r>
              <w:rPr>
                <w:rFonts w:ascii="標楷體" w:eastAsia="標楷體" w:hAnsi="標楷體" w:hint="eastAsia"/>
                <w:kern w:val="3"/>
              </w:rPr>
              <w:t>作業，避免資料疏漏，並維護資料完整性以落實合</w:t>
            </w:r>
            <w:proofErr w:type="gramStart"/>
            <w:r>
              <w:rPr>
                <w:rFonts w:ascii="標楷體" w:eastAsia="標楷體" w:hAnsi="標楷體" w:hint="eastAsia"/>
                <w:kern w:val="3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kern w:val="3"/>
              </w:rPr>
              <w:t>作業觀念，提請討論</w:t>
            </w:r>
            <w:proofErr w:type="gramStart"/>
            <w:r>
              <w:rPr>
                <w:rFonts w:ascii="標楷體" w:eastAsia="標楷體" w:hAnsi="標楷體" w:hint="eastAsia"/>
                <w:kern w:val="3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kern w:val="3"/>
              </w:rPr>
              <w:t>政風室提案)。</w:t>
            </w:r>
          </w:p>
          <w:p w:rsidR="00895F4D" w:rsidRDefault="00895F4D">
            <w:pPr>
              <w:spacing w:line="500" w:lineRule="exact"/>
              <w:ind w:leftChars="-39" w:left="403" w:hangingChars="207" w:hanging="497"/>
              <w:jc w:val="both"/>
              <w:rPr>
                <w:rFonts w:ascii="標楷體" w:eastAsia="標楷體" w:hAnsi="標楷體" w:hint="eastAsia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重要指(裁)示事項：</w:t>
            </w:r>
          </w:p>
          <w:p w:rsidR="00895F4D" w:rsidRDefault="00895F4D">
            <w:pPr>
              <w:spacing w:line="500" w:lineRule="exact"/>
              <w:ind w:leftChars="-40" w:left="350" w:hangingChars="186" w:hanging="446"/>
              <w:jc w:val="both"/>
              <w:rPr>
                <w:rFonts w:ascii="標楷體" w:eastAsia="標楷體" w:hAnsi="標楷體" w:hint="eastAsia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一、本次會議提案討論決議及指示事項，各業務權責單位請照辦。</w:t>
            </w:r>
          </w:p>
          <w:p w:rsidR="00895F4D" w:rsidRDefault="00895F4D">
            <w:pPr>
              <w:spacing w:line="500" w:lineRule="exact"/>
              <w:ind w:leftChars="-40" w:left="350" w:hangingChars="186" w:hanging="446"/>
              <w:jc w:val="both"/>
              <w:rPr>
                <w:rFonts w:ascii="標楷體" w:eastAsia="標楷體" w:hAnsi="標楷體" w:hint="eastAsia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二、請各局經理(主管)針對員工遭法院裁定扣押薪資或對外有債務情事，如遇債權人至各局(單位)</w:t>
            </w:r>
            <w:proofErr w:type="gramStart"/>
            <w:r>
              <w:rPr>
                <w:rFonts w:ascii="標楷體" w:eastAsia="標楷體" w:hAnsi="標楷體" w:hint="eastAsia"/>
                <w:kern w:val="3"/>
              </w:rPr>
              <w:t>追討時</w:t>
            </w:r>
            <w:proofErr w:type="gramEnd"/>
            <w:r>
              <w:rPr>
                <w:rFonts w:ascii="標楷體" w:eastAsia="標楷體" w:hAnsi="標楷體" w:hint="eastAsia"/>
                <w:kern w:val="3"/>
              </w:rPr>
              <w:t>，應立即通報業管單位及政風室。</w:t>
            </w:r>
          </w:p>
          <w:p w:rsidR="00895F4D" w:rsidRDefault="00895F4D">
            <w:pPr>
              <w:spacing w:line="500" w:lineRule="exact"/>
              <w:ind w:leftChars="-40" w:left="350" w:hangingChars="186" w:hanging="446"/>
              <w:jc w:val="both"/>
              <w:rPr>
                <w:rFonts w:ascii="標楷體" w:eastAsia="標楷體" w:hAnsi="標楷體" w:hint="eastAsia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三、請營業管理科重申應確實依規定程序處理本局各工作場所遺失物，倘員工將拾得之物據為己有，恐觸犯刑法第337條侵占遺失物罪。</w:t>
            </w:r>
          </w:p>
          <w:p w:rsidR="00895F4D" w:rsidRDefault="00895F4D">
            <w:pPr>
              <w:spacing w:line="500" w:lineRule="exact"/>
              <w:ind w:leftChars="-40" w:left="350" w:hangingChars="186" w:hanging="446"/>
              <w:jc w:val="both"/>
              <w:rPr>
                <w:rFonts w:ascii="標楷體" w:eastAsia="標楷體" w:hAnsi="標楷體" w:hint="eastAsia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四、為免大宗函件郵資漏</w:t>
            </w:r>
            <w:proofErr w:type="gramStart"/>
            <w:r>
              <w:rPr>
                <w:rFonts w:ascii="標楷體" w:eastAsia="標楷體" w:hAnsi="標楷體" w:hint="eastAsia"/>
                <w:kern w:val="3"/>
              </w:rPr>
              <w:t>卮</w:t>
            </w:r>
            <w:proofErr w:type="gramEnd"/>
            <w:r>
              <w:rPr>
                <w:rFonts w:ascii="標楷體" w:eastAsia="標楷體" w:hAnsi="標楷體" w:hint="eastAsia"/>
                <w:kern w:val="3"/>
              </w:rPr>
              <w:t>，請郵</w:t>
            </w:r>
            <w:proofErr w:type="gramStart"/>
            <w:r>
              <w:rPr>
                <w:rFonts w:ascii="標楷體" w:eastAsia="標楷體" w:hAnsi="標楷體" w:hint="eastAsia"/>
                <w:kern w:val="3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kern w:val="3"/>
              </w:rPr>
              <w:t>科函知郵件處理單位加強郵資複核及郵資有無再利用情形，如有異常情事應即通報。</w:t>
            </w:r>
          </w:p>
          <w:p w:rsidR="00895F4D" w:rsidRDefault="00895F4D">
            <w:pPr>
              <w:spacing w:line="500" w:lineRule="exact"/>
              <w:ind w:leftChars="-30" w:left="374" w:hangingChars="186" w:hanging="446"/>
              <w:jc w:val="both"/>
              <w:rPr>
                <w:rFonts w:ascii="標楷體" w:eastAsia="標楷體" w:hAnsi="標楷體" w:hint="eastAsia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五、</w:t>
            </w:r>
            <w:proofErr w:type="gramStart"/>
            <w:r>
              <w:rPr>
                <w:rFonts w:ascii="標楷體" w:eastAsia="標楷體" w:hAnsi="標楷體" w:hint="eastAsia"/>
                <w:kern w:val="3"/>
              </w:rPr>
              <w:t>鑑</w:t>
            </w:r>
            <w:proofErr w:type="gramEnd"/>
            <w:r>
              <w:rPr>
                <w:rFonts w:ascii="標楷體" w:eastAsia="標楷體" w:hAnsi="標楷體" w:hint="eastAsia"/>
                <w:kern w:val="3"/>
              </w:rPr>
              <w:t>於屏東郵局</w:t>
            </w:r>
            <w:proofErr w:type="gramStart"/>
            <w:r>
              <w:rPr>
                <w:rFonts w:ascii="標楷體" w:eastAsia="標楷體" w:hAnsi="標楷體" w:hint="eastAsia"/>
                <w:kern w:val="3"/>
              </w:rPr>
              <w:t>所轄車城</w:t>
            </w:r>
            <w:proofErr w:type="gramEnd"/>
            <w:r>
              <w:rPr>
                <w:rFonts w:ascii="標楷體" w:eastAsia="標楷體" w:hAnsi="標楷體" w:hint="eastAsia"/>
                <w:kern w:val="3"/>
              </w:rPr>
              <w:t>郵局經理涉嫌挪用公款，請出納科就本轄各級郵局</w:t>
            </w:r>
            <w:proofErr w:type="gramStart"/>
            <w:r>
              <w:rPr>
                <w:rFonts w:ascii="標楷體" w:eastAsia="標楷體" w:hAnsi="標楷體" w:hint="eastAsia"/>
                <w:kern w:val="3"/>
              </w:rPr>
              <w:t>異常協款及</w:t>
            </w:r>
            <w:proofErr w:type="gramEnd"/>
            <w:r>
              <w:rPr>
                <w:rFonts w:ascii="標楷體" w:eastAsia="標楷體" w:hAnsi="標楷體" w:hint="eastAsia"/>
                <w:kern w:val="3"/>
              </w:rPr>
              <w:t>營業週轉金經常超限者，應建立警示機制，強化現金管理，以防止</w:t>
            </w:r>
            <w:r>
              <w:rPr>
                <w:rFonts w:ascii="標楷體" w:eastAsia="標楷體" w:hAnsi="標楷體" w:hint="eastAsia"/>
                <w:kern w:val="3"/>
              </w:rPr>
              <w:lastRenderedPageBreak/>
              <w:t>舞弊情事發生。</w:t>
            </w:r>
          </w:p>
          <w:p w:rsidR="00895F4D" w:rsidRDefault="00895F4D">
            <w:pPr>
              <w:spacing w:line="500" w:lineRule="exact"/>
              <w:ind w:leftChars="-40" w:left="350" w:hangingChars="186" w:hanging="446"/>
              <w:jc w:val="both"/>
              <w:rPr>
                <w:rFonts w:ascii="標楷體" w:eastAsia="標楷體" w:hAnsi="標楷體" w:hint="eastAsia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六、為保障員工生命、身體及財產安全，請各單位(局)主管加強宣導「</w:t>
            </w:r>
            <w:proofErr w:type="gramStart"/>
            <w:r>
              <w:rPr>
                <w:rFonts w:ascii="標楷體" w:eastAsia="標楷體" w:hAnsi="標楷體" w:hint="eastAsia"/>
                <w:kern w:val="3"/>
              </w:rPr>
              <w:t>酒駕零</w:t>
            </w:r>
            <w:proofErr w:type="gramEnd"/>
            <w:r>
              <w:rPr>
                <w:rFonts w:ascii="標楷體" w:eastAsia="標楷體" w:hAnsi="標楷體" w:hint="eastAsia"/>
                <w:kern w:val="3"/>
              </w:rPr>
              <w:t>容忍」政策，恪遵</w:t>
            </w:r>
            <w:proofErr w:type="gramStart"/>
            <w:r>
              <w:rPr>
                <w:rFonts w:ascii="標楷體" w:eastAsia="標楷體" w:hAnsi="標楷體" w:hint="eastAsia"/>
                <w:kern w:val="3"/>
              </w:rPr>
              <w:t>酒後不駕</w:t>
            </w:r>
            <w:proofErr w:type="gramEnd"/>
            <w:r>
              <w:rPr>
                <w:rFonts w:ascii="標楷體" w:eastAsia="標楷體" w:hAnsi="標楷體" w:hint="eastAsia"/>
                <w:kern w:val="3"/>
              </w:rPr>
              <w:t>(騎)車的習慣，</w:t>
            </w:r>
            <w:proofErr w:type="gramStart"/>
            <w:r>
              <w:rPr>
                <w:rFonts w:ascii="標楷體" w:eastAsia="標楷體" w:hAnsi="標楷體" w:hint="eastAsia"/>
                <w:kern w:val="3"/>
              </w:rPr>
              <w:t>俾</w:t>
            </w:r>
            <w:proofErr w:type="gramEnd"/>
            <w:r>
              <w:rPr>
                <w:rFonts w:ascii="標楷體" w:eastAsia="標楷體" w:hAnsi="標楷體" w:hint="eastAsia"/>
                <w:kern w:val="3"/>
              </w:rPr>
              <w:t>免受罰並保護身家健康，如有同仁值勤中喝酒或有酒氣時，主管應要有危機意識強制同仁休假或其他處置，相關主管人員無作為時，應負考核監督不周之連帶責任。</w:t>
            </w:r>
          </w:p>
          <w:p w:rsidR="00895F4D" w:rsidRDefault="00895F4D">
            <w:pPr>
              <w:spacing w:line="500" w:lineRule="exact"/>
              <w:ind w:leftChars="-40" w:left="350" w:hangingChars="186" w:hanging="446"/>
              <w:jc w:val="both"/>
              <w:rPr>
                <w:rFonts w:ascii="標楷體" w:eastAsia="標楷體" w:hAnsi="標楷體" w:hint="eastAsia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七、人力資源室口頭報告，有關轄屬各局(單位)員工申請公傷假認定及審核處理程序，請葉副局長協調營業管理科、郵</w:t>
            </w:r>
            <w:proofErr w:type="gramStart"/>
            <w:r>
              <w:rPr>
                <w:rFonts w:ascii="標楷體" w:eastAsia="標楷體" w:hAnsi="標楷體" w:hint="eastAsia"/>
                <w:kern w:val="3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kern w:val="3"/>
              </w:rPr>
              <w:t>科及人力資源室</w:t>
            </w:r>
            <w:proofErr w:type="gramStart"/>
            <w:r>
              <w:rPr>
                <w:rFonts w:ascii="標楷體" w:eastAsia="標楷體" w:hAnsi="標楷體" w:hint="eastAsia"/>
                <w:kern w:val="3"/>
              </w:rPr>
              <w:t>研議簽</w:t>
            </w:r>
            <w:proofErr w:type="gramEnd"/>
            <w:r>
              <w:rPr>
                <w:rFonts w:ascii="標楷體" w:eastAsia="標楷體" w:hAnsi="標楷體" w:hint="eastAsia"/>
                <w:kern w:val="3"/>
              </w:rPr>
              <w:t>報以利各局(單位)遵循。</w:t>
            </w:r>
          </w:p>
        </w:tc>
      </w:tr>
      <w:tr w:rsidR="00895F4D" w:rsidTr="00895F4D">
        <w:trPr>
          <w:trHeight w:val="1267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F4D" w:rsidRDefault="00895F4D">
            <w:pPr>
              <w:autoSpaceDN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lastRenderedPageBreak/>
              <w:t>後續執行情形</w:t>
            </w:r>
          </w:p>
        </w:tc>
        <w:tc>
          <w:tcPr>
            <w:tcW w:w="5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F4D" w:rsidRDefault="00895F4D">
            <w:pPr>
              <w:autoSpaceDN w:val="0"/>
              <w:snapToGrid w:val="0"/>
              <w:spacing w:line="500" w:lineRule="exact"/>
              <w:ind w:left="-45"/>
              <w:rPr>
                <w:rFonts w:ascii="標楷體" w:eastAsia="標楷體" w:hAnsi="標楷體" w:hint="eastAsia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本局廉政會報第10次會議紀錄及主席指(裁)示事項</w:t>
            </w:r>
            <w:proofErr w:type="gramStart"/>
            <w:r>
              <w:rPr>
                <w:rFonts w:ascii="標楷體" w:eastAsia="標楷體" w:hAnsi="標楷體" w:hint="eastAsia"/>
                <w:kern w:val="3"/>
              </w:rPr>
              <w:t>分辦表</w:t>
            </w:r>
            <w:proofErr w:type="gramEnd"/>
            <w:r>
              <w:rPr>
                <w:rFonts w:ascii="標楷體" w:eastAsia="標楷體" w:hAnsi="標楷體" w:hint="eastAsia"/>
                <w:kern w:val="3"/>
              </w:rPr>
              <w:t>，</w:t>
            </w:r>
            <w:r>
              <w:rPr>
                <w:rFonts w:ascii="標楷體" w:eastAsia="標楷體" w:hAnsi="標楷體" w:hint="eastAsia"/>
              </w:rPr>
              <w:t>依照會議決議函知本局各單位（局）查照辦理。</w:t>
            </w:r>
          </w:p>
        </w:tc>
      </w:tr>
    </w:tbl>
    <w:p w:rsidR="00895F4D" w:rsidRDefault="00895F4D" w:rsidP="00895F4D">
      <w:pPr>
        <w:spacing w:line="5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承辦人：黄世晧            職稱：副主任            電話：（03）3339684</w:t>
      </w:r>
    </w:p>
    <w:p w:rsidR="00895F4D" w:rsidRDefault="00895F4D" w:rsidP="00895F4D">
      <w:pPr>
        <w:spacing w:line="500" w:lineRule="exact"/>
        <w:rPr>
          <w:rFonts w:ascii="標楷體" w:eastAsia="標楷體" w:hAnsi="標楷體" w:hint="eastAsia"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：</w:t>
      </w:r>
    </w:p>
    <w:p w:rsidR="00895F4D" w:rsidRDefault="00895F4D" w:rsidP="00895F4D">
      <w:pPr>
        <w:snapToGrid w:val="0"/>
        <w:spacing w:line="500" w:lineRule="exact"/>
        <w:ind w:left="200" w:hanging="20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1.請各部屬機關政風機構於對外資訊網設置「廉政會報」專區，並依此格式揭露開會情形、防貪、</w:t>
      </w:r>
      <w:proofErr w:type="gramStart"/>
      <w:r>
        <w:rPr>
          <w:rFonts w:ascii="標楷體" w:eastAsia="標楷體" w:hAnsi="標楷體" w:hint="eastAsia"/>
        </w:rPr>
        <w:t>肅</w:t>
      </w:r>
      <w:proofErr w:type="gramEnd"/>
      <w:r>
        <w:rPr>
          <w:rFonts w:ascii="標楷體" w:eastAsia="標楷體" w:hAnsi="標楷體" w:hint="eastAsia"/>
        </w:rPr>
        <w:t>貪相關議案等執行成效或成果報告。</w:t>
      </w:r>
    </w:p>
    <w:p w:rsidR="00895F4D" w:rsidRDefault="00895F4D" w:rsidP="00895F4D">
      <w:pPr>
        <w:snapToGrid w:val="0"/>
        <w:spacing w:line="500" w:lineRule="exact"/>
        <w:ind w:left="224" w:hanging="22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2.本表以2頁為限。</w:t>
      </w:r>
    </w:p>
    <w:p w:rsidR="00895F4D" w:rsidRDefault="00895F4D" w:rsidP="00895F4D">
      <w:pPr>
        <w:spacing w:afterLines="50" w:after="180" w:line="500" w:lineRule="exact"/>
        <w:ind w:leftChars="-119" w:left="-14" w:hangingChars="85" w:hanging="272"/>
        <w:rPr>
          <w:rFonts w:ascii="標楷體" w:eastAsia="標楷體" w:hAnsi="標楷體" w:hint="eastAsia"/>
          <w:b/>
          <w:sz w:val="32"/>
          <w:szCs w:val="32"/>
        </w:rPr>
      </w:pPr>
    </w:p>
    <w:p w:rsidR="00895F4D" w:rsidRDefault="00895F4D" w:rsidP="00895F4D">
      <w:pPr>
        <w:spacing w:afterLines="50" w:after="180" w:line="440" w:lineRule="exact"/>
        <w:ind w:leftChars="-119" w:left="-14" w:hangingChars="85" w:hanging="272"/>
        <w:rPr>
          <w:rFonts w:ascii="標楷體" w:eastAsia="標楷體" w:hAnsi="標楷體" w:hint="eastAsia"/>
          <w:b/>
          <w:sz w:val="32"/>
          <w:szCs w:val="32"/>
        </w:rPr>
      </w:pPr>
    </w:p>
    <w:p w:rsidR="00895F4D" w:rsidRDefault="00895F4D" w:rsidP="00895F4D">
      <w:pPr>
        <w:spacing w:afterLines="50" w:after="180" w:line="440" w:lineRule="exact"/>
        <w:ind w:leftChars="-119" w:left="-14" w:hangingChars="85" w:hanging="272"/>
        <w:rPr>
          <w:rFonts w:ascii="標楷體" w:eastAsia="標楷體" w:hAnsi="標楷體" w:hint="eastAsia"/>
          <w:b/>
          <w:sz w:val="32"/>
          <w:szCs w:val="32"/>
        </w:rPr>
      </w:pPr>
    </w:p>
    <w:p w:rsidR="00895F4D" w:rsidRDefault="00895F4D" w:rsidP="00895F4D">
      <w:pPr>
        <w:spacing w:afterLines="50" w:after="180" w:line="440" w:lineRule="exact"/>
        <w:ind w:leftChars="-119" w:left="-14" w:hangingChars="85" w:hanging="272"/>
        <w:rPr>
          <w:rFonts w:ascii="標楷體" w:eastAsia="標楷體" w:hAnsi="標楷體" w:hint="eastAsia"/>
          <w:b/>
          <w:sz w:val="32"/>
          <w:szCs w:val="32"/>
        </w:rPr>
      </w:pPr>
    </w:p>
    <w:p w:rsidR="003601D4" w:rsidRDefault="003601D4"/>
    <w:sectPr w:rsidR="003601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4D"/>
    <w:rsid w:val="003601D4"/>
    <w:rsid w:val="0089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EA0AD-0080-4E49-8A68-535F4EE7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F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153980陳清國</dc:creator>
  <cp:keywords/>
  <dc:description/>
  <cp:lastModifiedBy>153980陳清國</cp:lastModifiedBy>
  <cp:revision>1</cp:revision>
  <dcterms:created xsi:type="dcterms:W3CDTF">2020-09-03T03:34:00Z</dcterms:created>
  <dcterms:modified xsi:type="dcterms:W3CDTF">2020-09-03T03:36:00Z</dcterms:modified>
</cp:coreProperties>
</file>